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ECE" w:rsidRPr="00892DAD" w:rsidRDefault="00CB5412" w:rsidP="005541E3">
      <w:pPr>
        <w:pStyle w:val="Caption"/>
        <w:tabs>
          <w:tab w:val="left" w:pos="2070"/>
        </w:tabs>
        <w:jc w:val="left"/>
        <w:rPr>
          <w:rFonts w:ascii="Times New Roman" w:hAnsi="Times New Roman"/>
          <w:bCs/>
          <w:sz w:val="22"/>
          <w:szCs w:val="22"/>
          <w:lang w:val="ro-RO"/>
        </w:rPr>
      </w:pPr>
      <w:bookmarkStart w:id="0" w:name="_Hlk100581710"/>
      <w:r>
        <w:rPr>
          <w:rFonts w:ascii="Times New Roman" w:hAnsi="Times New Roman"/>
          <w:sz w:val="24"/>
          <w:szCs w:val="24"/>
          <w:lang w:val="ro-RO"/>
        </w:rPr>
        <w:t xml:space="preserve">                            </w:t>
      </w:r>
      <w:r w:rsidR="00352ECE" w:rsidRPr="008D44B2">
        <w:rPr>
          <w:rFonts w:ascii="Times New Roman" w:hAnsi="Times New Roman"/>
          <w:sz w:val="24"/>
          <w:szCs w:val="24"/>
          <w:lang w:val="ro-RO"/>
        </w:rPr>
        <w:t xml:space="preserve">      </w:t>
      </w:r>
      <w:r w:rsidR="00352ECE" w:rsidRPr="008D44B2">
        <w:rPr>
          <w:rFonts w:ascii="Times New Roman" w:hAnsi="Times New Roman"/>
          <w:b w:val="0"/>
          <w:sz w:val="24"/>
          <w:szCs w:val="24"/>
          <w:lang w:val="ro-RO"/>
        </w:rPr>
        <w:t xml:space="preserve">          </w:t>
      </w:r>
      <w:r w:rsidR="00536E8E" w:rsidRPr="00892DAD">
        <w:rPr>
          <w:rFonts w:ascii="Times New Roman" w:hAnsi="Times New Roman"/>
          <w:bCs/>
          <w:sz w:val="22"/>
          <w:szCs w:val="22"/>
          <w:lang w:val="ro-RO"/>
        </w:rPr>
        <w:t>CONSILIUL  JUDEŢ</w:t>
      </w:r>
      <w:r w:rsidR="00352ECE" w:rsidRPr="00892DAD">
        <w:rPr>
          <w:rFonts w:ascii="Times New Roman" w:hAnsi="Times New Roman"/>
          <w:bCs/>
          <w:sz w:val="22"/>
          <w:szCs w:val="22"/>
          <w:lang w:val="ro-RO"/>
        </w:rPr>
        <w:t>EAN  ARGE</w:t>
      </w:r>
      <w:r w:rsidR="00536E8E" w:rsidRPr="00892DAD">
        <w:rPr>
          <w:rFonts w:ascii="Times New Roman" w:hAnsi="Times New Roman"/>
          <w:bCs/>
          <w:sz w:val="22"/>
          <w:szCs w:val="22"/>
          <w:lang w:val="ro-RO"/>
        </w:rPr>
        <w:t>Ş</w:t>
      </w:r>
    </w:p>
    <w:p w:rsidR="00352ECE" w:rsidRPr="00892DAD" w:rsidRDefault="00614149" w:rsidP="005541E3">
      <w:pPr>
        <w:pStyle w:val="Caption"/>
        <w:pBdr>
          <w:bottom w:val="single" w:sz="4" w:space="2" w:color="auto"/>
        </w:pBdr>
        <w:tabs>
          <w:tab w:val="left" w:pos="2070"/>
        </w:tabs>
        <w:jc w:val="left"/>
        <w:rPr>
          <w:rFonts w:ascii="Times New Roman" w:hAnsi="Times New Roman"/>
          <w:sz w:val="22"/>
          <w:szCs w:val="22"/>
          <w:lang w:val="ro-RO"/>
        </w:rPr>
      </w:pPr>
      <w:r>
        <w:rPr>
          <w:noProof/>
          <w:sz w:val="22"/>
          <w:szCs w:val="22"/>
          <w:lang w:eastAsia="en-US"/>
        </w:rPr>
        <w:drawing>
          <wp:anchor distT="0" distB="0" distL="114300" distR="114300" simplePos="0" relativeHeight="251658240" behindDoc="0" locked="0" layoutInCell="1" allowOverlap="1">
            <wp:simplePos x="0" y="0"/>
            <wp:positionH relativeFrom="column">
              <wp:posOffset>4500880</wp:posOffset>
            </wp:positionH>
            <wp:positionV relativeFrom="paragraph">
              <wp:posOffset>114300</wp:posOffset>
            </wp:positionV>
            <wp:extent cx="635000" cy="62484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lum contrast="30000"/>
                    </a:blip>
                    <a:srcRect/>
                    <a:stretch>
                      <a:fillRect/>
                    </a:stretch>
                  </pic:blipFill>
                  <pic:spPr bwMode="auto">
                    <a:xfrm>
                      <a:off x="0" y="0"/>
                      <a:ext cx="635000" cy="624840"/>
                    </a:xfrm>
                    <a:prstGeom prst="rect">
                      <a:avLst/>
                    </a:prstGeom>
                    <a:noFill/>
                  </pic:spPr>
                </pic:pic>
              </a:graphicData>
            </a:graphic>
          </wp:anchor>
        </w:drawing>
      </w:r>
      <w:r>
        <w:rPr>
          <w:noProof/>
          <w:sz w:val="22"/>
          <w:szCs w:val="22"/>
          <w:lang w:eastAsia="en-US"/>
        </w:rPr>
        <w:drawing>
          <wp:anchor distT="0" distB="0" distL="114300" distR="114300" simplePos="0" relativeHeight="251657216" behindDoc="0" locked="0" layoutInCell="1" allowOverlap="1">
            <wp:simplePos x="0" y="0"/>
            <wp:positionH relativeFrom="column">
              <wp:posOffset>228600</wp:posOffset>
            </wp:positionH>
            <wp:positionV relativeFrom="paragraph">
              <wp:posOffset>138430</wp:posOffset>
            </wp:positionV>
            <wp:extent cx="469900" cy="576580"/>
            <wp:effectExtent l="1905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69900" cy="576580"/>
                    </a:xfrm>
                    <a:prstGeom prst="rect">
                      <a:avLst/>
                    </a:prstGeom>
                    <a:noFill/>
                  </pic:spPr>
                </pic:pic>
              </a:graphicData>
            </a:graphic>
          </wp:anchor>
        </w:drawing>
      </w:r>
      <w:r w:rsidR="00352ECE" w:rsidRPr="00892DAD">
        <w:rPr>
          <w:rFonts w:ascii="Times New Roman" w:hAnsi="Times New Roman"/>
          <w:b w:val="0"/>
          <w:sz w:val="22"/>
          <w:szCs w:val="22"/>
          <w:lang w:val="ro-RO"/>
        </w:rPr>
        <w:t xml:space="preserve">           </w:t>
      </w:r>
      <w:r w:rsidR="00352ECE" w:rsidRPr="00892DAD">
        <w:rPr>
          <w:rFonts w:ascii="Times New Roman" w:hAnsi="Times New Roman"/>
          <w:sz w:val="22"/>
          <w:szCs w:val="22"/>
          <w:lang w:val="ro-RO"/>
        </w:rPr>
        <w:t>DIREC</w:t>
      </w:r>
      <w:r w:rsidR="00536E8E" w:rsidRPr="00892DAD">
        <w:rPr>
          <w:rFonts w:ascii="Times New Roman" w:hAnsi="Times New Roman"/>
          <w:sz w:val="22"/>
          <w:szCs w:val="22"/>
          <w:lang w:val="ro-RO"/>
        </w:rPr>
        <w:t>Ţ</w:t>
      </w:r>
      <w:r w:rsidR="00352ECE" w:rsidRPr="00892DAD">
        <w:rPr>
          <w:rFonts w:ascii="Times New Roman" w:hAnsi="Times New Roman"/>
          <w:sz w:val="22"/>
          <w:szCs w:val="22"/>
          <w:lang w:val="ro-RO"/>
        </w:rPr>
        <w:t>IA GENERALĂ DE ASISTEN</w:t>
      </w:r>
      <w:r w:rsidR="00536E8E" w:rsidRPr="00892DAD">
        <w:rPr>
          <w:rFonts w:ascii="Times New Roman" w:hAnsi="Times New Roman"/>
          <w:sz w:val="22"/>
          <w:szCs w:val="22"/>
          <w:lang w:val="ro-RO"/>
        </w:rPr>
        <w:t>Ţ</w:t>
      </w:r>
      <w:r w:rsidR="00352ECE" w:rsidRPr="00892DAD">
        <w:rPr>
          <w:rFonts w:ascii="Times New Roman" w:hAnsi="Times New Roman"/>
          <w:sz w:val="22"/>
          <w:szCs w:val="22"/>
          <w:lang w:val="ro-RO"/>
        </w:rPr>
        <w:t>Ă SOCIALĂ</w:t>
      </w:r>
    </w:p>
    <w:p w:rsidR="00352ECE" w:rsidRPr="00892DAD" w:rsidRDefault="00352ECE" w:rsidP="005541E3">
      <w:pPr>
        <w:pStyle w:val="Caption"/>
        <w:pBdr>
          <w:bottom w:val="single" w:sz="4" w:space="2" w:color="auto"/>
        </w:pBdr>
        <w:tabs>
          <w:tab w:val="left" w:pos="2070"/>
        </w:tabs>
        <w:jc w:val="left"/>
        <w:rPr>
          <w:rFonts w:ascii="Times New Roman" w:hAnsi="Times New Roman"/>
          <w:sz w:val="22"/>
          <w:szCs w:val="22"/>
          <w:lang w:val="ro-RO"/>
        </w:rPr>
      </w:pPr>
      <w:r w:rsidRPr="00892DAD">
        <w:rPr>
          <w:rFonts w:ascii="Times New Roman" w:hAnsi="Times New Roman"/>
          <w:sz w:val="22"/>
          <w:szCs w:val="22"/>
          <w:lang w:val="ro-RO"/>
        </w:rPr>
        <w:t xml:space="preserve">                              </w:t>
      </w:r>
      <w:r w:rsidR="00536E8E" w:rsidRPr="00892DAD">
        <w:rPr>
          <w:rFonts w:ascii="Times New Roman" w:hAnsi="Times New Roman"/>
          <w:sz w:val="22"/>
          <w:szCs w:val="22"/>
          <w:lang w:val="ro-RO"/>
        </w:rPr>
        <w:t>Ş</w:t>
      </w:r>
      <w:r w:rsidRPr="00892DAD">
        <w:rPr>
          <w:rFonts w:ascii="Times New Roman" w:hAnsi="Times New Roman"/>
          <w:sz w:val="22"/>
          <w:szCs w:val="22"/>
          <w:lang w:val="ro-RO"/>
        </w:rPr>
        <w:t>I PROTEC</w:t>
      </w:r>
      <w:r w:rsidR="00536E8E" w:rsidRPr="00892DAD">
        <w:rPr>
          <w:rFonts w:ascii="Times New Roman" w:hAnsi="Times New Roman"/>
          <w:sz w:val="22"/>
          <w:szCs w:val="22"/>
          <w:lang w:val="ro-RO"/>
        </w:rPr>
        <w:t>Ţ</w:t>
      </w:r>
      <w:r w:rsidRPr="00892DAD">
        <w:rPr>
          <w:rFonts w:ascii="Times New Roman" w:hAnsi="Times New Roman"/>
          <w:sz w:val="22"/>
          <w:szCs w:val="22"/>
          <w:lang w:val="ro-RO"/>
        </w:rPr>
        <w:t>IA COPILULUI</w:t>
      </w:r>
    </w:p>
    <w:p w:rsidR="00352ECE" w:rsidRPr="00892DAD" w:rsidRDefault="00352ECE" w:rsidP="005541E3">
      <w:pPr>
        <w:pStyle w:val="Caption"/>
        <w:pBdr>
          <w:bottom w:val="single" w:sz="4" w:space="2" w:color="auto"/>
        </w:pBdr>
        <w:tabs>
          <w:tab w:val="left" w:pos="2070"/>
        </w:tabs>
        <w:jc w:val="left"/>
        <w:rPr>
          <w:rFonts w:ascii="Times New Roman" w:hAnsi="Times New Roman"/>
          <w:b w:val="0"/>
          <w:bCs/>
          <w:sz w:val="22"/>
          <w:szCs w:val="22"/>
          <w:lang w:val="ro-RO"/>
        </w:rPr>
      </w:pPr>
      <w:r w:rsidRPr="00892DAD">
        <w:rPr>
          <w:rFonts w:ascii="Times New Roman" w:hAnsi="Times New Roman"/>
          <w:b w:val="0"/>
          <w:bCs/>
          <w:sz w:val="22"/>
          <w:szCs w:val="22"/>
          <w:lang w:val="ro-RO"/>
        </w:rPr>
        <w:t xml:space="preserve">                 Pite</w:t>
      </w:r>
      <w:r w:rsidR="00536E8E" w:rsidRPr="00892DAD">
        <w:rPr>
          <w:rFonts w:ascii="Times New Roman" w:hAnsi="Times New Roman"/>
          <w:b w:val="0"/>
          <w:bCs/>
          <w:sz w:val="22"/>
          <w:szCs w:val="22"/>
          <w:lang w:val="ro-RO"/>
        </w:rPr>
        <w:t>ş</w:t>
      </w:r>
      <w:r w:rsidRPr="00892DAD">
        <w:rPr>
          <w:rFonts w:ascii="Times New Roman" w:hAnsi="Times New Roman"/>
          <w:b w:val="0"/>
          <w:bCs/>
          <w:sz w:val="22"/>
          <w:szCs w:val="22"/>
          <w:lang w:val="ro-RO"/>
        </w:rPr>
        <w:t>ti, Calea Drăgă</w:t>
      </w:r>
      <w:r w:rsidR="00536E8E" w:rsidRPr="00892DAD">
        <w:rPr>
          <w:rFonts w:ascii="Times New Roman" w:hAnsi="Times New Roman"/>
          <w:b w:val="0"/>
          <w:bCs/>
          <w:sz w:val="22"/>
          <w:szCs w:val="22"/>
          <w:lang w:val="ro-RO"/>
        </w:rPr>
        <w:t>ş</w:t>
      </w:r>
      <w:r w:rsidRPr="00892DAD">
        <w:rPr>
          <w:rFonts w:ascii="Times New Roman" w:hAnsi="Times New Roman"/>
          <w:b w:val="0"/>
          <w:bCs/>
          <w:sz w:val="22"/>
          <w:szCs w:val="22"/>
          <w:lang w:val="ro-RO"/>
        </w:rPr>
        <w:t xml:space="preserve">ani nr. 8, </w:t>
      </w:r>
      <w:r w:rsidRPr="00892DAD">
        <w:rPr>
          <w:rFonts w:ascii="Times New Roman" w:hAnsi="Times New Roman"/>
          <w:b w:val="0"/>
          <w:sz w:val="22"/>
          <w:szCs w:val="22"/>
          <w:lang w:val="ro-RO"/>
        </w:rPr>
        <w:t xml:space="preserve">Cod 110347, </w:t>
      </w:r>
      <w:r w:rsidRPr="00892DAD">
        <w:rPr>
          <w:rFonts w:ascii="Times New Roman" w:hAnsi="Times New Roman"/>
          <w:b w:val="0"/>
          <w:bCs/>
          <w:sz w:val="22"/>
          <w:szCs w:val="22"/>
          <w:lang w:val="ro-RO"/>
        </w:rPr>
        <w:t>ROMÂNIA</w:t>
      </w:r>
    </w:p>
    <w:p w:rsidR="00352ECE" w:rsidRPr="00892DAD" w:rsidRDefault="00352ECE" w:rsidP="005541E3">
      <w:pPr>
        <w:pBdr>
          <w:bottom w:val="single" w:sz="4" w:space="2" w:color="auto"/>
        </w:pBdr>
        <w:tabs>
          <w:tab w:val="left" w:pos="2070"/>
        </w:tabs>
        <w:ind w:firstLine="720"/>
        <w:rPr>
          <w:bCs/>
          <w:sz w:val="22"/>
          <w:szCs w:val="22"/>
          <w:lang w:val="ro-RO"/>
        </w:rPr>
      </w:pPr>
      <w:r w:rsidRPr="00892DAD">
        <w:rPr>
          <w:sz w:val="22"/>
          <w:szCs w:val="22"/>
          <w:lang w:val="ro-RO"/>
        </w:rPr>
        <w:t xml:space="preserve">          Telefon: </w:t>
      </w:r>
      <w:r w:rsidRPr="00892DAD">
        <w:rPr>
          <w:bCs/>
          <w:sz w:val="22"/>
          <w:szCs w:val="22"/>
          <w:lang w:val="ro-RO"/>
        </w:rPr>
        <w:t>0248-271131</w:t>
      </w:r>
      <w:r w:rsidRPr="00892DAD">
        <w:rPr>
          <w:sz w:val="22"/>
          <w:szCs w:val="22"/>
          <w:lang w:val="ro-RO"/>
        </w:rPr>
        <w:t xml:space="preserve">/Fax: </w:t>
      </w:r>
      <w:r w:rsidRPr="00892DAD">
        <w:rPr>
          <w:bCs/>
          <w:sz w:val="22"/>
          <w:szCs w:val="22"/>
          <w:lang w:val="ro-RO"/>
        </w:rPr>
        <w:t xml:space="preserve">0248-271220                                                                               </w:t>
      </w:r>
    </w:p>
    <w:p w:rsidR="00352ECE" w:rsidRPr="00892DAD" w:rsidRDefault="00352ECE" w:rsidP="005541E3">
      <w:pPr>
        <w:pBdr>
          <w:bottom w:val="single" w:sz="4" w:space="2" w:color="auto"/>
        </w:pBdr>
        <w:tabs>
          <w:tab w:val="left" w:pos="2070"/>
        </w:tabs>
        <w:ind w:firstLine="720"/>
        <w:rPr>
          <w:sz w:val="22"/>
          <w:szCs w:val="22"/>
          <w:lang w:val="ro-RO"/>
        </w:rPr>
      </w:pPr>
      <w:r w:rsidRPr="00892DAD">
        <w:rPr>
          <w:sz w:val="22"/>
          <w:szCs w:val="22"/>
          <w:lang w:val="ro-RO"/>
        </w:rPr>
        <w:t xml:space="preserve">                 E-mail: </w:t>
      </w:r>
      <w:hyperlink r:id="rId10" w:history="1">
        <w:r w:rsidRPr="00892DAD">
          <w:rPr>
            <w:rStyle w:val="Hyperlink"/>
            <w:color w:val="auto"/>
            <w:sz w:val="22"/>
            <w:szCs w:val="22"/>
            <w:lang w:val="ro-RO"/>
          </w:rPr>
          <w:t>dgpdcarges@yahoo.com</w:t>
        </w:r>
      </w:hyperlink>
      <w:r w:rsidRPr="00892DAD">
        <w:rPr>
          <w:sz w:val="22"/>
          <w:szCs w:val="22"/>
          <w:lang w:val="ro-RO"/>
        </w:rPr>
        <w:t xml:space="preserve">                            </w:t>
      </w:r>
    </w:p>
    <w:p w:rsidR="00352ECE" w:rsidRPr="00892DAD" w:rsidRDefault="00352ECE" w:rsidP="005541E3">
      <w:pPr>
        <w:pBdr>
          <w:bottom w:val="single" w:sz="4" w:space="2" w:color="auto"/>
        </w:pBdr>
        <w:tabs>
          <w:tab w:val="left" w:pos="2070"/>
        </w:tabs>
        <w:ind w:firstLine="720"/>
        <w:rPr>
          <w:sz w:val="22"/>
          <w:szCs w:val="22"/>
          <w:lang w:val="ro-RO"/>
        </w:rPr>
      </w:pPr>
      <w:r w:rsidRPr="00892DAD">
        <w:rPr>
          <w:sz w:val="22"/>
          <w:szCs w:val="22"/>
          <w:lang w:val="ro-RO"/>
        </w:rPr>
        <w:t xml:space="preserve">                         </w:t>
      </w:r>
      <w:r w:rsidR="003675F7" w:rsidRPr="00892DAD">
        <w:rPr>
          <w:sz w:val="22"/>
          <w:szCs w:val="22"/>
          <w:lang w:val="ro-RO"/>
        </w:rPr>
        <w:t xml:space="preserve">  </w:t>
      </w:r>
      <w:r w:rsidRPr="00892DAD">
        <w:rPr>
          <w:sz w:val="22"/>
          <w:szCs w:val="22"/>
          <w:lang w:val="ro-RO"/>
        </w:rPr>
        <w:t xml:space="preserve">  Operator de date cu caracter personal nr. 417                                        </w:t>
      </w:r>
    </w:p>
    <w:p w:rsidR="00352ECE" w:rsidRPr="008D44B2" w:rsidRDefault="00352ECE" w:rsidP="005541E3">
      <w:pPr>
        <w:pBdr>
          <w:bottom w:val="single" w:sz="4" w:space="2" w:color="auto"/>
        </w:pBdr>
        <w:tabs>
          <w:tab w:val="left" w:pos="2070"/>
        </w:tabs>
        <w:ind w:firstLine="720"/>
        <w:rPr>
          <w:sz w:val="24"/>
          <w:szCs w:val="24"/>
          <w:lang w:val="ro-RO"/>
        </w:rPr>
      </w:pPr>
      <w:r w:rsidRPr="008D44B2">
        <w:rPr>
          <w:sz w:val="24"/>
          <w:szCs w:val="24"/>
          <w:lang w:val="ro-RO"/>
        </w:rPr>
        <w:t xml:space="preserve">                                                                                                                                                                     </w:t>
      </w:r>
    </w:p>
    <w:p w:rsidR="003657F2" w:rsidRPr="00001329" w:rsidRDefault="003657F2" w:rsidP="003657F2">
      <w:pPr>
        <w:rPr>
          <w:b/>
          <w:iCs/>
          <w:sz w:val="18"/>
          <w:szCs w:val="18"/>
          <w:lang w:val="ro-RO"/>
        </w:rPr>
      </w:pPr>
      <w:bookmarkStart w:id="1" w:name="_Hlk176152247"/>
      <w:r w:rsidRPr="00001329">
        <w:rPr>
          <w:i/>
          <w:iCs/>
          <w:sz w:val="16"/>
          <w:szCs w:val="16"/>
          <w:lang w:val="ro-RO"/>
        </w:rPr>
        <w:t>Serviciul Strategii, Programe, Proiecte și Adopții</w:t>
      </w:r>
      <w:r>
        <w:rPr>
          <w:b/>
          <w:iCs/>
          <w:sz w:val="18"/>
          <w:szCs w:val="18"/>
          <w:lang w:val="ro-RO"/>
        </w:rPr>
        <w:t xml:space="preserve"> - </w:t>
      </w:r>
      <w:r w:rsidRPr="00001329">
        <w:rPr>
          <w:bCs/>
          <w:i/>
          <w:sz w:val="18"/>
          <w:szCs w:val="18"/>
          <w:lang w:val="ro-RO"/>
        </w:rPr>
        <w:t>Compartimentul Strategii, Programe, Proiecte și Relația cu Organizațiile Neguvernamentale</w:t>
      </w:r>
      <w:bookmarkEnd w:id="1"/>
    </w:p>
    <w:p w:rsidR="003657F2" w:rsidRDefault="003657F2" w:rsidP="003657F2">
      <w:pPr>
        <w:rPr>
          <w:bCs/>
          <w:sz w:val="22"/>
          <w:szCs w:val="22"/>
          <w:lang w:val="ro-RO"/>
        </w:rPr>
      </w:pPr>
    </w:p>
    <w:p w:rsidR="003657F2" w:rsidRPr="001E401C" w:rsidRDefault="003657F2" w:rsidP="003657F2">
      <w:pPr>
        <w:rPr>
          <w:bCs/>
          <w:sz w:val="22"/>
          <w:szCs w:val="22"/>
          <w:lang w:val="ro-RO"/>
        </w:rPr>
      </w:pPr>
      <w:r w:rsidRPr="001E401C">
        <w:rPr>
          <w:bCs/>
          <w:sz w:val="22"/>
          <w:szCs w:val="22"/>
          <w:lang w:val="ro-RO"/>
        </w:rPr>
        <w:t xml:space="preserve">Nr. </w:t>
      </w:r>
      <w:r w:rsidR="00857289">
        <w:rPr>
          <w:bCs/>
          <w:sz w:val="22"/>
          <w:szCs w:val="22"/>
          <w:lang w:val="ro-RO"/>
        </w:rPr>
        <w:t>16498 / 24.04.2025</w:t>
      </w:r>
      <w:r w:rsidRPr="001E401C">
        <w:rPr>
          <w:bCs/>
          <w:sz w:val="22"/>
          <w:szCs w:val="22"/>
          <w:lang w:val="ro-RO"/>
        </w:rPr>
        <w:t xml:space="preserve">              </w:t>
      </w:r>
    </w:p>
    <w:p w:rsidR="00352ECE" w:rsidRPr="001E401C" w:rsidRDefault="00544F6F" w:rsidP="002E7070">
      <w:pPr>
        <w:rPr>
          <w:bCs/>
          <w:sz w:val="22"/>
          <w:szCs w:val="22"/>
          <w:lang w:val="ro-RO"/>
        </w:rPr>
      </w:pPr>
      <w:r w:rsidRPr="001E401C">
        <w:rPr>
          <w:bCs/>
          <w:sz w:val="22"/>
          <w:szCs w:val="22"/>
          <w:lang w:val="ro-RO"/>
        </w:rPr>
        <w:t xml:space="preserve">         </w:t>
      </w:r>
    </w:p>
    <w:p w:rsidR="0005105B" w:rsidRDefault="0005105B" w:rsidP="0005105B">
      <w:pPr>
        <w:ind w:firstLine="360"/>
        <w:jc w:val="center"/>
        <w:rPr>
          <w:b/>
          <w:sz w:val="24"/>
          <w:szCs w:val="24"/>
          <w:lang w:val="ro-RO"/>
        </w:rPr>
      </w:pPr>
    </w:p>
    <w:p w:rsidR="00411173" w:rsidRDefault="00411173" w:rsidP="0005105B">
      <w:pPr>
        <w:ind w:firstLine="360"/>
        <w:jc w:val="center"/>
        <w:rPr>
          <w:b/>
          <w:sz w:val="24"/>
          <w:szCs w:val="24"/>
          <w:lang w:val="ro-RO"/>
        </w:rPr>
      </w:pPr>
    </w:p>
    <w:p w:rsidR="00411173" w:rsidRPr="00854DDC" w:rsidRDefault="00411173" w:rsidP="0005105B">
      <w:pPr>
        <w:ind w:firstLine="360"/>
        <w:jc w:val="center"/>
        <w:rPr>
          <w:b/>
          <w:sz w:val="24"/>
          <w:szCs w:val="24"/>
          <w:lang w:val="ro-RO"/>
        </w:rPr>
      </w:pPr>
    </w:p>
    <w:p w:rsidR="00BE28DC" w:rsidRPr="00892DAD" w:rsidRDefault="000B55A2" w:rsidP="00892DAD">
      <w:pPr>
        <w:spacing w:line="360" w:lineRule="auto"/>
        <w:ind w:firstLine="360"/>
        <w:rPr>
          <w:b/>
          <w:sz w:val="22"/>
          <w:szCs w:val="22"/>
          <w:lang w:val="ro-RO"/>
        </w:rPr>
      </w:pPr>
      <w:r>
        <w:rPr>
          <w:b/>
          <w:sz w:val="24"/>
          <w:szCs w:val="24"/>
          <w:lang w:val="ro-RO"/>
        </w:rPr>
        <w:t xml:space="preserve">                                                 </w:t>
      </w:r>
    </w:p>
    <w:p w:rsidR="00BE28DC" w:rsidRPr="00892DAD" w:rsidRDefault="00BE28DC" w:rsidP="00892DAD">
      <w:pPr>
        <w:spacing w:line="360" w:lineRule="auto"/>
        <w:ind w:firstLine="360"/>
        <w:jc w:val="center"/>
        <w:rPr>
          <w:b/>
          <w:sz w:val="22"/>
          <w:szCs w:val="22"/>
          <w:lang w:val="ro-RO"/>
        </w:rPr>
      </w:pPr>
      <w:r w:rsidRPr="00892DAD">
        <w:rPr>
          <w:b/>
          <w:sz w:val="22"/>
          <w:szCs w:val="22"/>
          <w:lang w:val="ro-RO"/>
        </w:rPr>
        <w:t>NOTĂ DE FUNDAMENTARE</w:t>
      </w:r>
    </w:p>
    <w:p w:rsidR="00E133F8" w:rsidRPr="00892DAD" w:rsidRDefault="00B96C6A" w:rsidP="00892DAD">
      <w:pPr>
        <w:spacing w:line="276" w:lineRule="auto"/>
        <w:ind w:right="-279"/>
        <w:jc w:val="center"/>
        <w:rPr>
          <w:i/>
          <w:sz w:val="22"/>
          <w:szCs w:val="22"/>
          <w:lang w:val="ro-RO" w:eastAsia="en-US"/>
        </w:rPr>
      </w:pPr>
      <w:r w:rsidRPr="00892DAD">
        <w:rPr>
          <w:i/>
          <w:sz w:val="22"/>
          <w:szCs w:val="22"/>
          <w:lang w:val="ro-RO" w:eastAsia="en-US"/>
        </w:rPr>
        <w:t xml:space="preserve">privind aprobarea solicitării de finanțare a unor cheltuieli din bugetul Ministerului Muncii, </w:t>
      </w:r>
    </w:p>
    <w:p w:rsidR="00B96C6A" w:rsidRPr="00892DAD" w:rsidRDefault="00B96C6A" w:rsidP="00892DAD">
      <w:pPr>
        <w:spacing w:line="276" w:lineRule="auto"/>
        <w:ind w:right="-279"/>
        <w:jc w:val="center"/>
        <w:rPr>
          <w:i/>
          <w:sz w:val="22"/>
          <w:szCs w:val="22"/>
          <w:lang w:val="ro-RO" w:eastAsia="en-US"/>
        </w:rPr>
      </w:pPr>
      <w:r w:rsidRPr="00892DAD">
        <w:rPr>
          <w:i/>
          <w:sz w:val="22"/>
          <w:szCs w:val="22"/>
          <w:lang w:val="ro-RO" w:eastAsia="en-US"/>
        </w:rPr>
        <w:t>Familiei, Tineretului și Solidarității Sociale</w:t>
      </w:r>
    </w:p>
    <w:p w:rsidR="00E133F8" w:rsidRPr="00892DAD" w:rsidRDefault="00B96C6A" w:rsidP="00892DAD">
      <w:pPr>
        <w:spacing w:line="276" w:lineRule="auto"/>
        <w:ind w:firstLine="360"/>
        <w:jc w:val="center"/>
        <w:rPr>
          <w:i/>
          <w:sz w:val="22"/>
          <w:szCs w:val="22"/>
          <w:lang w:val="ro-RO" w:eastAsia="en-US"/>
        </w:rPr>
      </w:pPr>
      <w:r w:rsidRPr="00892DAD">
        <w:rPr>
          <w:i/>
          <w:sz w:val="22"/>
          <w:szCs w:val="22"/>
          <w:lang w:val="ro-RO" w:eastAsia="en-US"/>
        </w:rPr>
        <w:t>pentru</w:t>
      </w:r>
      <w:r w:rsidRPr="00892DAD">
        <w:rPr>
          <w:b/>
          <w:i/>
          <w:sz w:val="22"/>
          <w:szCs w:val="22"/>
          <w:lang w:val="fr-FR"/>
        </w:rPr>
        <w:t xml:space="preserve"> </w:t>
      </w:r>
      <w:r w:rsidR="00870974" w:rsidRPr="00892DAD">
        <w:rPr>
          <w:i/>
          <w:sz w:val="22"/>
          <w:szCs w:val="22"/>
          <w:lang w:val="ro-RO" w:eastAsia="en-US"/>
        </w:rPr>
        <w:t xml:space="preserve">dotări și </w:t>
      </w:r>
      <w:r w:rsidR="00E133F8" w:rsidRPr="00892DAD">
        <w:rPr>
          <w:i/>
          <w:sz w:val="22"/>
          <w:szCs w:val="22"/>
          <w:lang w:val="ro-RO" w:eastAsia="en-US"/>
        </w:rPr>
        <w:t>lucrări de re</w:t>
      </w:r>
      <w:r w:rsidR="00870974" w:rsidRPr="00892DAD">
        <w:rPr>
          <w:i/>
          <w:sz w:val="22"/>
          <w:szCs w:val="22"/>
          <w:lang w:val="ro-RO" w:eastAsia="en-US"/>
        </w:rPr>
        <w:t xml:space="preserve">parații la serviciile din cadrul </w:t>
      </w:r>
    </w:p>
    <w:p w:rsidR="00703F4A" w:rsidRDefault="00870974" w:rsidP="00892DAD">
      <w:pPr>
        <w:spacing w:line="360" w:lineRule="auto"/>
        <w:ind w:firstLine="360"/>
        <w:jc w:val="center"/>
        <w:rPr>
          <w:b/>
          <w:i/>
          <w:iCs/>
          <w:sz w:val="22"/>
          <w:szCs w:val="22"/>
          <w:lang w:val="fr-FR"/>
        </w:rPr>
      </w:pPr>
      <w:r w:rsidRPr="00892DAD">
        <w:rPr>
          <w:b/>
          <w:i/>
          <w:iCs/>
          <w:sz w:val="22"/>
          <w:szCs w:val="22"/>
          <w:lang w:val="fr-FR"/>
        </w:rPr>
        <w:t xml:space="preserve">Complexul de Tip Familial </w:t>
      </w:r>
      <w:r w:rsidRPr="00892DAD">
        <w:rPr>
          <w:b/>
          <w:i/>
          <w:iCs/>
          <w:sz w:val="22"/>
          <w:szCs w:val="22"/>
          <w:lang w:val="it-IT"/>
        </w:rPr>
        <w:t>“</w:t>
      </w:r>
      <w:r w:rsidR="00E133F8" w:rsidRPr="00892DAD">
        <w:rPr>
          <w:b/>
          <w:i/>
          <w:iCs/>
          <w:sz w:val="22"/>
          <w:szCs w:val="22"/>
          <w:lang w:val="it-IT"/>
        </w:rPr>
        <w:t>Casa Noastră</w:t>
      </w:r>
      <w:r w:rsidRPr="00892DAD">
        <w:rPr>
          <w:b/>
          <w:i/>
          <w:iCs/>
          <w:sz w:val="22"/>
          <w:szCs w:val="22"/>
          <w:lang w:val="fr-FR"/>
        </w:rPr>
        <w:t> </w:t>
      </w:r>
      <w:r w:rsidRPr="00892DAD">
        <w:rPr>
          <w:b/>
          <w:i/>
          <w:iCs/>
          <w:sz w:val="22"/>
          <w:szCs w:val="22"/>
          <w:lang w:val="it-IT"/>
        </w:rPr>
        <w:t>“</w:t>
      </w:r>
      <w:r w:rsidRPr="00892DAD">
        <w:rPr>
          <w:b/>
          <w:i/>
          <w:iCs/>
          <w:sz w:val="22"/>
          <w:szCs w:val="22"/>
          <w:lang w:val="fr-FR"/>
        </w:rPr>
        <w:t xml:space="preserve"> (C.T.F.) </w:t>
      </w:r>
      <w:r w:rsidR="001E401C">
        <w:rPr>
          <w:b/>
          <w:i/>
          <w:iCs/>
          <w:sz w:val="22"/>
          <w:szCs w:val="22"/>
          <w:lang w:val="fr-FR"/>
        </w:rPr>
        <w:t>Pitesti</w:t>
      </w:r>
    </w:p>
    <w:p w:rsidR="001E401C" w:rsidRDefault="001E401C" w:rsidP="00892DAD">
      <w:pPr>
        <w:spacing w:line="360" w:lineRule="auto"/>
        <w:ind w:firstLine="360"/>
        <w:jc w:val="center"/>
        <w:rPr>
          <w:b/>
          <w:i/>
          <w:iCs/>
          <w:sz w:val="22"/>
          <w:szCs w:val="22"/>
          <w:lang w:val="fr-FR"/>
        </w:rPr>
      </w:pPr>
    </w:p>
    <w:p w:rsidR="0009307C" w:rsidRDefault="0009307C" w:rsidP="0009307C">
      <w:pPr>
        <w:spacing w:line="360" w:lineRule="auto"/>
        <w:ind w:firstLine="360"/>
        <w:jc w:val="both"/>
        <w:rPr>
          <w:b/>
          <w:i/>
          <w:iCs/>
          <w:sz w:val="22"/>
          <w:szCs w:val="22"/>
          <w:lang w:val="fr-FR"/>
        </w:rPr>
      </w:pPr>
      <w:r>
        <w:rPr>
          <w:b/>
          <w:i/>
          <w:iCs/>
          <w:sz w:val="22"/>
          <w:szCs w:val="22"/>
          <w:lang w:val="fr-FR"/>
        </w:rPr>
        <w:t>Având în vedere :</w:t>
      </w:r>
    </w:p>
    <w:p w:rsidR="008864AC" w:rsidRDefault="0009307C" w:rsidP="008864AC">
      <w:pPr>
        <w:spacing w:line="360" w:lineRule="auto"/>
        <w:ind w:right="-279" w:firstLine="426"/>
        <w:jc w:val="both"/>
        <w:rPr>
          <w:bCs/>
          <w:sz w:val="22"/>
          <w:szCs w:val="22"/>
          <w:lang w:val="ro-RO" w:eastAsia="en-US"/>
        </w:rPr>
      </w:pPr>
      <w:r>
        <w:rPr>
          <w:b/>
          <w:i/>
          <w:iCs/>
          <w:sz w:val="22"/>
          <w:szCs w:val="22"/>
          <w:lang w:val="fr-FR"/>
        </w:rPr>
        <w:t>-</w:t>
      </w:r>
      <w:r w:rsidRPr="0009307C">
        <w:rPr>
          <w:sz w:val="22"/>
          <w:szCs w:val="22"/>
          <w:lang w:val="ro-RO" w:eastAsia="en-US"/>
        </w:rPr>
        <w:t xml:space="preserve"> </w:t>
      </w:r>
      <w:r w:rsidRPr="00366C70">
        <w:rPr>
          <w:sz w:val="22"/>
          <w:szCs w:val="22"/>
          <w:u w:val="single"/>
          <w:lang w:val="ro-RO" w:eastAsia="en-US"/>
        </w:rPr>
        <w:t>Ordinul ministrului muncii, familiei și protecției sociale nr. 2765/2012</w:t>
      </w:r>
      <w:r w:rsidRPr="00892DAD">
        <w:rPr>
          <w:sz w:val="22"/>
          <w:szCs w:val="22"/>
          <w:lang w:val="ro-RO" w:eastAsia="en-US"/>
        </w:rPr>
        <w:t xml:space="preserve"> privind aprobarea Metodologiei de înregistrare și evaluare a solicitărilor de finanțare a unor cheltuieli de investiții și reparații capitale pentru centrele de zi și rezidențiale din bugetul Ministerului Muncii și Solidarității Sociale, precum și de decontare a finanțării cu modificările și completările ulterioare</w:t>
      </w:r>
      <w:r>
        <w:rPr>
          <w:sz w:val="22"/>
          <w:szCs w:val="22"/>
          <w:lang w:val="ro-RO" w:eastAsia="en-US"/>
        </w:rPr>
        <w:t>,</w:t>
      </w:r>
      <w:r w:rsidRPr="0009307C">
        <w:rPr>
          <w:sz w:val="22"/>
          <w:szCs w:val="22"/>
          <w:lang w:val="ro-RO" w:eastAsia="en-US"/>
        </w:rPr>
        <w:t xml:space="preserve"> </w:t>
      </w:r>
      <w:r w:rsidRPr="00892DAD">
        <w:rPr>
          <w:sz w:val="22"/>
          <w:szCs w:val="22"/>
          <w:lang w:val="ro-RO" w:eastAsia="en-US"/>
        </w:rPr>
        <w:t>art. 3</w:t>
      </w:r>
      <w:r>
        <w:rPr>
          <w:sz w:val="22"/>
          <w:szCs w:val="22"/>
          <w:lang w:val="ro-RO" w:eastAsia="en-US"/>
        </w:rPr>
        <w:t>,</w:t>
      </w:r>
      <w:r w:rsidRPr="00892DAD">
        <w:rPr>
          <w:sz w:val="22"/>
          <w:szCs w:val="22"/>
          <w:lang w:val="ro-RO" w:eastAsia="en-US"/>
        </w:rPr>
        <w:t xml:space="preserve"> alin.(4)</w:t>
      </w:r>
      <w:r>
        <w:rPr>
          <w:sz w:val="22"/>
          <w:szCs w:val="22"/>
          <w:lang w:val="ro-RO" w:eastAsia="en-US"/>
        </w:rPr>
        <w:t xml:space="preserve"> și </w:t>
      </w:r>
      <w:r w:rsidRPr="008864AC">
        <w:rPr>
          <w:bCs/>
          <w:sz w:val="22"/>
          <w:szCs w:val="22"/>
          <w:u w:val="single"/>
          <w:lang w:val="ro-RO" w:eastAsia="en-US"/>
        </w:rPr>
        <w:t>Anunțul</w:t>
      </w:r>
      <w:r w:rsidRPr="00892DAD">
        <w:rPr>
          <w:b/>
          <w:bCs/>
          <w:sz w:val="22"/>
          <w:szCs w:val="22"/>
          <w:lang w:val="ro-RO" w:eastAsia="en-US"/>
        </w:rPr>
        <w:t xml:space="preserve"> </w:t>
      </w:r>
      <w:r w:rsidRPr="0009307C">
        <w:rPr>
          <w:bCs/>
          <w:sz w:val="22"/>
          <w:szCs w:val="22"/>
          <w:lang w:val="ro-RO" w:eastAsia="en-US"/>
        </w:rPr>
        <w:t>privind perioada de înregistrare și evaluare a solicitărilor de finanțare pentru anul 2025, pentru furnizorii de se</w:t>
      </w:r>
      <w:r>
        <w:rPr>
          <w:bCs/>
          <w:sz w:val="22"/>
          <w:szCs w:val="22"/>
          <w:lang w:val="ro-RO" w:eastAsia="en-US"/>
        </w:rPr>
        <w:t>rvicii sociale,</w:t>
      </w:r>
      <w:r w:rsidRPr="0009307C">
        <w:rPr>
          <w:bCs/>
          <w:sz w:val="22"/>
          <w:szCs w:val="22"/>
          <w:lang w:val="ro-RO" w:eastAsia="en-US"/>
        </w:rPr>
        <w:t xml:space="preserve">  în perioada</w:t>
      </w:r>
      <w:r>
        <w:rPr>
          <w:bCs/>
          <w:sz w:val="22"/>
          <w:szCs w:val="22"/>
          <w:lang w:val="ro-RO" w:eastAsia="en-US"/>
        </w:rPr>
        <w:t xml:space="preserve"> 27.03.2025 - 25.04.2025</w:t>
      </w:r>
      <w:r w:rsidR="008864AC">
        <w:rPr>
          <w:bCs/>
          <w:sz w:val="22"/>
          <w:szCs w:val="22"/>
          <w:lang w:val="ro-RO" w:eastAsia="en-US"/>
        </w:rPr>
        <w:t xml:space="preserve">, afișat pe </w:t>
      </w:r>
      <w:r w:rsidR="008864AC" w:rsidRPr="008864AC">
        <w:rPr>
          <w:bCs/>
          <w:sz w:val="22"/>
          <w:szCs w:val="22"/>
          <w:lang w:val="ro-RO" w:eastAsia="en-US"/>
        </w:rPr>
        <w:t>site-ul Ministerul Muncii, Familiei, Tineretului și Solidarității Sociale</w:t>
      </w:r>
      <w:r w:rsidR="008864AC">
        <w:rPr>
          <w:bCs/>
          <w:sz w:val="22"/>
          <w:szCs w:val="22"/>
          <w:lang w:val="ro-RO" w:eastAsia="en-US"/>
        </w:rPr>
        <w:t>;</w:t>
      </w:r>
    </w:p>
    <w:p w:rsidR="008864AC" w:rsidRDefault="008864AC" w:rsidP="008864AC">
      <w:pPr>
        <w:spacing w:line="360" w:lineRule="auto"/>
        <w:ind w:right="-279" w:firstLine="426"/>
        <w:jc w:val="both"/>
        <w:rPr>
          <w:bCs/>
          <w:iCs/>
          <w:sz w:val="22"/>
          <w:szCs w:val="22"/>
          <w:lang w:val="ro-RO" w:eastAsia="en-US"/>
        </w:rPr>
      </w:pPr>
      <w:r>
        <w:rPr>
          <w:bCs/>
          <w:sz w:val="22"/>
          <w:szCs w:val="22"/>
          <w:lang w:val="ro-RO" w:eastAsia="en-US"/>
        </w:rPr>
        <w:t xml:space="preserve">- </w:t>
      </w:r>
      <w:r w:rsidRPr="00366C70">
        <w:rPr>
          <w:bCs/>
          <w:sz w:val="22"/>
          <w:szCs w:val="22"/>
          <w:u w:val="single"/>
          <w:lang w:val="ro-RO" w:eastAsia="en-US"/>
        </w:rPr>
        <w:t>H.G. 973/2012</w:t>
      </w:r>
      <w:r w:rsidRPr="008864AC">
        <w:rPr>
          <w:bCs/>
          <w:sz w:val="22"/>
          <w:szCs w:val="22"/>
          <w:lang w:val="ro-RO" w:eastAsia="en-US"/>
        </w:rPr>
        <w:t xml:space="preserve"> privind aprobarea procedurii de acordare a sumelor din bugetul de stat, prin bugetul Ministerului Muncii, Familiei şi Protecţiei Sociale, pentru finanţarea unor cheltuieli de investiţii şi reparaţii capitale pentru centrele de zi şi rezidenţiale, centrele de zi și rezidențiale, înființate în condițiile legii, pot primi finanțare în vederea </w:t>
      </w:r>
      <w:r w:rsidRPr="008864AC">
        <w:rPr>
          <w:bCs/>
          <w:iCs/>
          <w:sz w:val="22"/>
          <w:szCs w:val="22"/>
          <w:lang w:val="ro-RO" w:eastAsia="en-US"/>
        </w:rPr>
        <w:t>acoperirii unor cheltuieli cu lucrările de construcții, reparații, amenajări și dotări</w:t>
      </w:r>
      <w:r>
        <w:rPr>
          <w:bCs/>
          <w:iCs/>
          <w:sz w:val="22"/>
          <w:szCs w:val="22"/>
          <w:lang w:val="ro-RO" w:eastAsia="en-US"/>
        </w:rPr>
        <w:t>;</w:t>
      </w:r>
    </w:p>
    <w:p w:rsidR="00366C70" w:rsidRDefault="008864AC" w:rsidP="00366C70">
      <w:pPr>
        <w:spacing w:line="360" w:lineRule="auto"/>
        <w:ind w:right="-279" w:firstLine="426"/>
        <w:jc w:val="both"/>
        <w:rPr>
          <w:sz w:val="22"/>
          <w:szCs w:val="22"/>
          <w:lang w:val="ro-RO" w:eastAsia="en-US"/>
        </w:rPr>
      </w:pPr>
      <w:r>
        <w:rPr>
          <w:bCs/>
          <w:iCs/>
          <w:sz w:val="22"/>
          <w:szCs w:val="22"/>
          <w:lang w:val="ro-RO" w:eastAsia="en-US"/>
        </w:rPr>
        <w:t xml:space="preserve">- </w:t>
      </w:r>
      <w:r w:rsidRPr="003813F4">
        <w:rPr>
          <w:bCs/>
          <w:sz w:val="22"/>
          <w:szCs w:val="22"/>
          <w:u w:val="single"/>
          <w:lang w:val="ro-RO" w:eastAsia="en-US"/>
        </w:rPr>
        <w:t>Metodologia</w:t>
      </w:r>
      <w:r w:rsidRPr="008864AC">
        <w:rPr>
          <w:bCs/>
          <w:sz w:val="22"/>
          <w:szCs w:val="22"/>
          <w:lang w:val="ro-RO" w:eastAsia="en-US"/>
        </w:rPr>
        <w:t xml:space="preserve"> aprobată prin</w:t>
      </w:r>
      <w:r w:rsidRPr="00892DAD">
        <w:rPr>
          <w:sz w:val="22"/>
          <w:szCs w:val="22"/>
          <w:lang w:val="ro-RO" w:eastAsia="en-US"/>
        </w:rPr>
        <w:t xml:space="preserve"> Ordinul ministrului muncii, familiei și protecției sociale nr. 2765/2012, care cuprinde criteriile de evaluare, documentele necesare pentru solicitarea finanțării, tipurile de cheltuieli eligibile</w:t>
      </w:r>
      <w:r w:rsidR="003813F4">
        <w:rPr>
          <w:sz w:val="22"/>
          <w:szCs w:val="22"/>
          <w:lang w:val="ro-RO" w:eastAsia="en-US"/>
        </w:rPr>
        <w:t xml:space="preserve"> care stau la baza evaluarii solicitarii de finanțare</w:t>
      </w:r>
      <w:r w:rsidR="00DF07B8">
        <w:rPr>
          <w:sz w:val="22"/>
          <w:szCs w:val="22"/>
          <w:lang w:val="ro-RO" w:eastAsia="en-US"/>
        </w:rPr>
        <w:t>;</w:t>
      </w:r>
    </w:p>
    <w:p w:rsidR="008864AC" w:rsidRDefault="00366C70" w:rsidP="00366C70">
      <w:pPr>
        <w:spacing w:line="360" w:lineRule="auto"/>
        <w:ind w:right="-279" w:firstLine="426"/>
        <w:jc w:val="both"/>
        <w:rPr>
          <w:b/>
          <w:bCs/>
          <w:sz w:val="22"/>
          <w:szCs w:val="22"/>
          <w:lang w:val="ro-RO" w:eastAsia="en-US"/>
        </w:rPr>
      </w:pPr>
      <w:r>
        <w:rPr>
          <w:sz w:val="22"/>
          <w:szCs w:val="22"/>
          <w:lang w:val="ro-RO" w:eastAsia="en-US"/>
        </w:rPr>
        <w:t xml:space="preserve">- </w:t>
      </w:r>
      <w:r w:rsidR="00DF07B8">
        <w:rPr>
          <w:sz w:val="22"/>
          <w:szCs w:val="22"/>
          <w:lang w:val="ro-RO" w:eastAsia="en-US"/>
        </w:rPr>
        <w:t>n</w:t>
      </w:r>
      <w:r>
        <w:rPr>
          <w:sz w:val="22"/>
          <w:szCs w:val="22"/>
          <w:lang w:val="ro-RO" w:eastAsia="en-US"/>
        </w:rPr>
        <w:t>ecesitatea</w:t>
      </w:r>
      <w:r w:rsidR="00DF07B8">
        <w:rPr>
          <w:sz w:val="22"/>
          <w:szCs w:val="22"/>
          <w:lang w:val="ro-RO" w:eastAsia="en-US"/>
        </w:rPr>
        <w:t xml:space="preserve"> respectării legislatiei în domeniu, a standardelor de calitate </w:t>
      </w:r>
      <w:r w:rsidR="009E0F17">
        <w:rPr>
          <w:sz w:val="22"/>
          <w:szCs w:val="22"/>
          <w:lang w:val="ro-RO" w:eastAsia="en-US"/>
        </w:rPr>
        <w:t xml:space="preserve">pentru serviciile sociale </w:t>
      </w:r>
      <w:r w:rsidR="00DF07B8">
        <w:rPr>
          <w:sz w:val="22"/>
          <w:szCs w:val="22"/>
          <w:lang w:val="ro-RO" w:eastAsia="en-US"/>
        </w:rPr>
        <w:t>și a normativelor</w:t>
      </w:r>
      <w:r w:rsidR="00E1730A">
        <w:rPr>
          <w:sz w:val="22"/>
          <w:szCs w:val="22"/>
          <w:lang w:val="ro-RO" w:eastAsia="en-US"/>
        </w:rPr>
        <w:t xml:space="preserve"> în vigoare,</w:t>
      </w:r>
      <w:r w:rsidR="00C667B5">
        <w:rPr>
          <w:sz w:val="22"/>
          <w:szCs w:val="22"/>
          <w:lang w:val="ro-RO" w:eastAsia="en-US"/>
        </w:rPr>
        <w:t xml:space="preserve"> </w:t>
      </w:r>
      <w:r w:rsidR="009452F2">
        <w:rPr>
          <w:sz w:val="22"/>
          <w:szCs w:val="22"/>
          <w:lang w:val="ro-RO" w:eastAsia="en-US"/>
        </w:rPr>
        <w:t xml:space="preserve">necesitatea </w:t>
      </w:r>
      <w:r w:rsidR="00C667B5">
        <w:rPr>
          <w:sz w:val="22"/>
          <w:szCs w:val="22"/>
          <w:lang w:val="ro-RO" w:eastAsia="en-US"/>
        </w:rPr>
        <w:t>menținerii licențelor de funcționare a serviciilor sociale</w:t>
      </w:r>
      <w:r w:rsidR="00E1730A">
        <w:rPr>
          <w:sz w:val="22"/>
          <w:szCs w:val="22"/>
          <w:lang w:val="ro-RO" w:eastAsia="en-US"/>
        </w:rPr>
        <w:t>, cât și a</w:t>
      </w:r>
      <w:r>
        <w:rPr>
          <w:sz w:val="22"/>
          <w:szCs w:val="22"/>
          <w:lang w:val="ro-RO" w:eastAsia="en-US"/>
        </w:rPr>
        <w:t xml:space="preserve"> respectării</w:t>
      </w:r>
      <w:r w:rsidR="00C667B5">
        <w:rPr>
          <w:sz w:val="22"/>
          <w:szCs w:val="22"/>
          <w:lang w:val="ro-RO" w:eastAsia="en-US"/>
        </w:rPr>
        <w:t xml:space="preserve"> recomandărilor entităților cu drept de control</w:t>
      </w:r>
      <w:r w:rsidR="00E1730A">
        <w:rPr>
          <w:sz w:val="22"/>
          <w:szCs w:val="22"/>
          <w:lang w:val="ro-RO" w:eastAsia="en-US"/>
        </w:rPr>
        <w:t>;</w:t>
      </w:r>
      <w:r w:rsidR="008864AC" w:rsidRPr="00892DAD">
        <w:rPr>
          <w:b/>
          <w:bCs/>
          <w:sz w:val="22"/>
          <w:szCs w:val="22"/>
          <w:lang w:val="ro-RO" w:eastAsia="en-US"/>
        </w:rPr>
        <w:t xml:space="preserve"> </w:t>
      </w:r>
    </w:p>
    <w:p w:rsidR="00164601" w:rsidRDefault="009E0F17" w:rsidP="009E0F17">
      <w:pPr>
        <w:pStyle w:val="Header"/>
        <w:spacing w:line="360" w:lineRule="auto"/>
        <w:ind w:firstLine="426"/>
        <w:jc w:val="both"/>
        <w:rPr>
          <w:sz w:val="22"/>
          <w:szCs w:val="22"/>
        </w:rPr>
      </w:pPr>
      <w:r>
        <w:rPr>
          <w:color w:val="000000"/>
          <w:sz w:val="22"/>
          <w:szCs w:val="22"/>
          <w:lang w:val="it-IT"/>
        </w:rPr>
        <w:t xml:space="preserve">- </w:t>
      </w:r>
      <w:r w:rsidR="00D415EA">
        <w:rPr>
          <w:color w:val="000000"/>
          <w:sz w:val="22"/>
          <w:szCs w:val="22"/>
          <w:lang w:val="it-IT"/>
        </w:rPr>
        <w:t>analiza</w:t>
      </w:r>
      <w:r w:rsidR="009452F2">
        <w:rPr>
          <w:color w:val="000000"/>
          <w:sz w:val="22"/>
          <w:szCs w:val="22"/>
          <w:lang w:val="it-IT"/>
        </w:rPr>
        <w:t xml:space="preserve"> nevoilor detaliată în </w:t>
      </w:r>
      <w:r w:rsidR="009452F2">
        <w:rPr>
          <w:color w:val="000000"/>
          <w:sz w:val="22"/>
          <w:szCs w:val="22"/>
          <w:u w:val="single"/>
          <w:lang w:val="it-IT"/>
        </w:rPr>
        <w:t>Memoriul</w:t>
      </w:r>
      <w:r w:rsidRPr="009E0F17">
        <w:rPr>
          <w:color w:val="000000"/>
          <w:sz w:val="22"/>
          <w:szCs w:val="22"/>
          <w:u w:val="single"/>
          <w:lang w:val="it-IT"/>
        </w:rPr>
        <w:t xml:space="preserve"> justificativ</w:t>
      </w:r>
      <w:r w:rsidR="00860590" w:rsidRPr="00860590">
        <w:rPr>
          <w:color w:val="000000"/>
          <w:sz w:val="22"/>
          <w:szCs w:val="22"/>
          <w:lang w:val="it-IT"/>
        </w:rPr>
        <w:t xml:space="preserve"> </w:t>
      </w:r>
      <w:r w:rsidR="00860590">
        <w:rPr>
          <w:color w:val="000000"/>
          <w:sz w:val="22"/>
          <w:szCs w:val="22"/>
          <w:lang w:val="it-IT"/>
        </w:rPr>
        <w:t xml:space="preserve">- înregistrat la </w:t>
      </w:r>
      <w:r w:rsidR="00860590" w:rsidRPr="009E0F17">
        <w:rPr>
          <w:sz w:val="22"/>
          <w:szCs w:val="22"/>
        </w:rPr>
        <w:t xml:space="preserve">D.G.A.S.P.C. Argeș </w:t>
      </w:r>
      <w:r w:rsidR="00860590">
        <w:rPr>
          <w:sz w:val="22"/>
          <w:szCs w:val="22"/>
        </w:rPr>
        <w:t>cu nr. 14293/07.04.2025</w:t>
      </w:r>
      <w:r w:rsidR="009452F2">
        <w:rPr>
          <w:sz w:val="22"/>
          <w:szCs w:val="22"/>
        </w:rPr>
        <w:t xml:space="preserve"> </w:t>
      </w:r>
      <w:r w:rsidR="00860590">
        <w:rPr>
          <w:sz w:val="22"/>
          <w:szCs w:val="22"/>
        </w:rPr>
        <w:t xml:space="preserve">- </w:t>
      </w:r>
      <w:r w:rsidRPr="009E0F17">
        <w:rPr>
          <w:sz w:val="22"/>
          <w:szCs w:val="22"/>
        </w:rPr>
        <w:t>privind necesitatea și oportunitatea finanțării pentru dotări la Complexul de Tip Familial ,,</w:t>
      </w:r>
      <w:r>
        <w:rPr>
          <w:sz w:val="22"/>
          <w:szCs w:val="22"/>
        </w:rPr>
        <w:t xml:space="preserve">Casa Noastră” </w:t>
      </w:r>
      <w:r w:rsidRPr="009E0F17">
        <w:rPr>
          <w:sz w:val="22"/>
          <w:szCs w:val="22"/>
        </w:rPr>
        <w:t xml:space="preserve">Pitesti și  </w:t>
      </w:r>
      <w:r w:rsidRPr="00860590">
        <w:rPr>
          <w:color w:val="000000"/>
          <w:sz w:val="22"/>
          <w:szCs w:val="22"/>
          <w:u w:val="single"/>
          <w:lang w:val="it-IT"/>
        </w:rPr>
        <w:t>Memoriului Justificativ</w:t>
      </w:r>
      <w:r w:rsidRPr="009E0F17">
        <w:rPr>
          <w:color w:val="000000"/>
          <w:sz w:val="22"/>
          <w:szCs w:val="22"/>
          <w:lang w:val="it-IT"/>
        </w:rPr>
        <w:t xml:space="preserve"> </w:t>
      </w:r>
      <w:r w:rsidR="00860590">
        <w:rPr>
          <w:color w:val="000000"/>
          <w:sz w:val="22"/>
          <w:szCs w:val="22"/>
          <w:lang w:val="it-IT"/>
        </w:rPr>
        <w:t xml:space="preserve">- înregistrat la </w:t>
      </w:r>
      <w:r w:rsidR="00860590" w:rsidRPr="009E0F17">
        <w:rPr>
          <w:sz w:val="22"/>
          <w:szCs w:val="22"/>
        </w:rPr>
        <w:t xml:space="preserve">D.G.A.S.P.C. Argeș </w:t>
      </w:r>
      <w:r w:rsidR="00860590">
        <w:rPr>
          <w:sz w:val="22"/>
          <w:szCs w:val="22"/>
        </w:rPr>
        <w:t>cu nr. 14294/07.04.2025 -</w:t>
      </w:r>
      <w:r w:rsidRPr="009E0F17">
        <w:rPr>
          <w:sz w:val="22"/>
          <w:szCs w:val="22"/>
        </w:rPr>
        <w:lastRenderedPageBreak/>
        <w:t>privind necesitatea ș</w:t>
      </w:r>
      <w:r w:rsidR="00860590">
        <w:rPr>
          <w:sz w:val="22"/>
          <w:szCs w:val="22"/>
        </w:rPr>
        <w:t>i oportunitatea finantarii lucră</w:t>
      </w:r>
      <w:r w:rsidRPr="009E0F17">
        <w:rPr>
          <w:sz w:val="22"/>
          <w:szCs w:val="22"/>
        </w:rPr>
        <w:t>rilor de reparatii  la Complexul de Tip Familial</w:t>
      </w:r>
      <w:r w:rsidR="000D5BA0">
        <w:rPr>
          <w:sz w:val="22"/>
          <w:szCs w:val="22"/>
        </w:rPr>
        <w:t xml:space="preserve"> </w:t>
      </w:r>
      <w:r w:rsidR="000D5BA0" w:rsidRPr="009E0F17">
        <w:rPr>
          <w:sz w:val="22"/>
          <w:szCs w:val="22"/>
        </w:rPr>
        <w:t>,,</w:t>
      </w:r>
      <w:r w:rsidR="000D5BA0">
        <w:rPr>
          <w:sz w:val="22"/>
          <w:szCs w:val="22"/>
        </w:rPr>
        <w:t xml:space="preserve">Casa Noastră” </w:t>
      </w:r>
      <w:r w:rsidR="000D5BA0" w:rsidRPr="009E0F17">
        <w:rPr>
          <w:sz w:val="22"/>
          <w:szCs w:val="22"/>
        </w:rPr>
        <w:t>Pitesti</w:t>
      </w:r>
      <w:r w:rsidR="000D5BA0">
        <w:rPr>
          <w:sz w:val="22"/>
          <w:szCs w:val="22"/>
        </w:rPr>
        <w:t>;</w:t>
      </w:r>
    </w:p>
    <w:p w:rsidR="00164601" w:rsidRDefault="00164601" w:rsidP="00164601">
      <w:pPr>
        <w:spacing w:line="360" w:lineRule="auto"/>
        <w:ind w:right="-279" w:firstLine="426"/>
        <w:jc w:val="both"/>
        <w:rPr>
          <w:bCs/>
          <w:i/>
          <w:sz w:val="22"/>
          <w:szCs w:val="22"/>
          <w:u w:val="single"/>
          <w:lang w:val="fr-FR"/>
        </w:rPr>
      </w:pPr>
      <w:r w:rsidRPr="00734584">
        <w:rPr>
          <w:i/>
          <w:sz w:val="22"/>
          <w:szCs w:val="22"/>
          <w:u w:val="single"/>
        </w:rPr>
        <w:t xml:space="preserve">Supunem atenției intenția </w:t>
      </w:r>
      <w:r w:rsidR="009E0F17" w:rsidRPr="00734584">
        <w:rPr>
          <w:i/>
          <w:sz w:val="22"/>
          <w:szCs w:val="22"/>
          <w:u w:val="single"/>
        </w:rPr>
        <w:t xml:space="preserve"> </w:t>
      </w:r>
      <w:r w:rsidRPr="00734584">
        <w:rPr>
          <w:i/>
          <w:sz w:val="22"/>
          <w:szCs w:val="22"/>
          <w:u w:val="single"/>
        </w:rPr>
        <w:t>D.G.A.S.P.C. Argeș</w:t>
      </w:r>
      <w:r w:rsidRPr="00734584">
        <w:rPr>
          <w:i/>
          <w:sz w:val="22"/>
          <w:szCs w:val="22"/>
          <w:u w:val="single"/>
          <w:lang w:val="ro-RO"/>
        </w:rPr>
        <w:t xml:space="preserve"> </w:t>
      </w:r>
      <w:r w:rsidRPr="00734584">
        <w:rPr>
          <w:bCs/>
          <w:i/>
          <w:sz w:val="22"/>
          <w:szCs w:val="22"/>
          <w:u w:val="single"/>
          <w:lang w:val="ro-RO" w:eastAsia="en-US"/>
        </w:rPr>
        <w:t xml:space="preserve">de a solicita </w:t>
      </w:r>
      <w:r w:rsidR="00734584" w:rsidRPr="00734584">
        <w:rPr>
          <w:bCs/>
          <w:i/>
          <w:sz w:val="22"/>
          <w:szCs w:val="22"/>
          <w:u w:val="single"/>
          <w:lang w:val="ro-RO" w:eastAsia="en-US"/>
        </w:rPr>
        <w:t xml:space="preserve"> finanț</w:t>
      </w:r>
      <w:r w:rsidRPr="00734584">
        <w:rPr>
          <w:bCs/>
          <w:i/>
          <w:sz w:val="22"/>
          <w:szCs w:val="22"/>
          <w:u w:val="single"/>
          <w:lang w:val="ro-RO" w:eastAsia="en-US"/>
        </w:rPr>
        <w:t>are</w:t>
      </w:r>
      <w:r w:rsidRPr="00734584">
        <w:rPr>
          <w:i/>
          <w:sz w:val="22"/>
          <w:szCs w:val="22"/>
          <w:u w:val="single"/>
          <w:lang w:val="ro-RO" w:eastAsia="en-US"/>
        </w:rPr>
        <w:t xml:space="preserve">a unor cheltuieli din bugetul Ministerului Muncii, Familiei, Tineretului și Solidarității Sociale pentru dotări și lucrări de reparații pentru spațiile în care funcționeaza serviciile din cadrul </w:t>
      </w:r>
      <w:r w:rsidRPr="00734584">
        <w:rPr>
          <w:i/>
          <w:iCs/>
          <w:sz w:val="22"/>
          <w:szCs w:val="22"/>
          <w:u w:val="single"/>
          <w:lang w:val="fr-FR"/>
        </w:rPr>
        <w:t xml:space="preserve">Complexul de Tip Familial </w:t>
      </w:r>
      <w:r w:rsidRPr="00734584">
        <w:rPr>
          <w:i/>
          <w:iCs/>
          <w:sz w:val="22"/>
          <w:szCs w:val="22"/>
          <w:u w:val="single"/>
          <w:lang w:val="it-IT"/>
        </w:rPr>
        <w:t>“</w:t>
      </w:r>
      <w:r w:rsidRPr="00734584">
        <w:rPr>
          <w:i/>
          <w:iCs/>
          <w:sz w:val="22"/>
          <w:szCs w:val="22"/>
          <w:u w:val="single"/>
          <w:lang w:val="fr-FR"/>
        </w:rPr>
        <w:t>Casa Noastra</w:t>
      </w:r>
      <w:r w:rsidRPr="00734584">
        <w:rPr>
          <w:i/>
          <w:iCs/>
          <w:sz w:val="22"/>
          <w:szCs w:val="22"/>
          <w:u w:val="single"/>
          <w:lang w:val="it-IT"/>
        </w:rPr>
        <w:t>“</w:t>
      </w:r>
      <w:r w:rsidRPr="00734584">
        <w:rPr>
          <w:i/>
          <w:iCs/>
          <w:sz w:val="22"/>
          <w:szCs w:val="22"/>
          <w:u w:val="single"/>
          <w:lang w:val="fr-FR"/>
        </w:rPr>
        <w:t xml:space="preserve"> Pitești, unitate în fără personalitate juridică</w:t>
      </w:r>
      <w:r w:rsidRPr="00734584">
        <w:rPr>
          <w:b/>
          <w:i/>
          <w:iCs/>
          <w:sz w:val="22"/>
          <w:szCs w:val="22"/>
          <w:u w:val="single"/>
          <w:lang w:val="fr-FR"/>
        </w:rPr>
        <w:t xml:space="preserve">, </w:t>
      </w:r>
      <w:r w:rsidRPr="00734584">
        <w:rPr>
          <w:i/>
          <w:iCs/>
          <w:sz w:val="22"/>
          <w:szCs w:val="22"/>
          <w:u w:val="single"/>
          <w:lang w:val="fr-FR"/>
        </w:rPr>
        <w:t>aflată în subordinea</w:t>
      </w:r>
      <w:r w:rsidRPr="00734584">
        <w:rPr>
          <w:b/>
          <w:i/>
          <w:iCs/>
          <w:sz w:val="22"/>
          <w:szCs w:val="22"/>
          <w:u w:val="single"/>
          <w:lang w:val="fr-FR"/>
        </w:rPr>
        <w:t xml:space="preserve"> </w:t>
      </w:r>
      <w:r w:rsidRPr="00734584">
        <w:rPr>
          <w:bCs/>
          <w:i/>
          <w:sz w:val="22"/>
          <w:szCs w:val="22"/>
          <w:u w:val="single"/>
          <w:lang w:val="fr-FR"/>
        </w:rPr>
        <w:t xml:space="preserve">Directiei Generale de Asistenta Sociala si Ptrotectia Copilului Arges. </w:t>
      </w:r>
    </w:p>
    <w:p w:rsidR="00D415EA" w:rsidRDefault="00D415EA" w:rsidP="00164601">
      <w:pPr>
        <w:spacing w:line="360" w:lineRule="auto"/>
        <w:ind w:right="-279" w:firstLine="426"/>
        <w:jc w:val="both"/>
        <w:rPr>
          <w:bCs/>
          <w:i/>
          <w:sz w:val="22"/>
          <w:szCs w:val="22"/>
          <w:u w:val="single"/>
          <w:lang w:val="fr-FR"/>
        </w:rPr>
      </w:pPr>
    </w:p>
    <w:p w:rsidR="002854D3" w:rsidRDefault="002854D3" w:rsidP="00555DC8">
      <w:pPr>
        <w:spacing w:line="360" w:lineRule="auto"/>
        <w:ind w:right="-279" w:firstLine="426"/>
        <w:jc w:val="both"/>
        <w:rPr>
          <w:bCs/>
          <w:sz w:val="22"/>
          <w:szCs w:val="22"/>
          <w:lang w:val="it-IT"/>
        </w:rPr>
      </w:pPr>
      <w:r w:rsidRPr="002854D3">
        <w:rPr>
          <w:b/>
          <w:i/>
          <w:iCs/>
          <w:sz w:val="22"/>
          <w:szCs w:val="22"/>
          <w:lang w:val="fr-FR"/>
        </w:rPr>
        <w:t xml:space="preserve">Complexul de Tip Familial </w:t>
      </w:r>
      <w:r w:rsidRPr="002854D3">
        <w:rPr>
          <w:b/>
          <w:i/>
          <w:iCs/>
          <w:sz w:val="22"/>
          <w:szCs w:val="22"/>
          <w:lang w:val="it-IT"/>
        </w:rPr>
        <w:t>“</w:t>
      </w:r>
      <w:r w:rsidRPr="002854D3">
        <w:rPr>
          <w:b/>
          <w:i/>
          <w:iCs/>
          <w:sz w:val="22"/>
          <w:szCs w:val="22"/>
          <w:lang w:val="fr-FR"/>
        </w:rPr>
        <w:t>Casa Noastra</w:t>
      </w:r>
      <w:r w:rsidRPr="002854D3">
        <w:rPr>
          <w:b/>
          <w:i/>
          <w:iCs/>
          <w:sz w:val="22"/>
          <w:szCs w:val="22"/>
          <w:lang w:val="it-IT"/>
        </w:rPr>
        <w:t>“</w:t>
      </w:r>
      <w:r w:rsidRPr="002854D3">
        <w:rPr>
          <w:b/>
          <w:i/>
          <w:iCs/>
          <w:sz w:val="22"/>
          <w:szCs w:val="22"/>
          <w:lang w:val="fr-FR"/>
        </w:rPr>
        <w:t xml:space="preserve"> Pitești</w:t>
      </w:r>
      <w:r w:rsidR="00CA317C">
        <w:rPr>
          <w:b/>
          <w:i/>
          <w:iCs/>
          <w:sz w:val="22"/>
          <w:szCs w:val="22"/>
          <w:lang w:val="fr-FR"/>
        </w:rPr>
        <w:t xml:space="preserve">, </w:t>
      </w:r>
      <w:r w:rsidR="00CA317C" w:rsidRPr="00710FFB">
        <w:rPr>
          <w:iCs/>
          <w:sz w:val="22"/>
          <w:szCs w:val="22"/>
          <w:lang w:val="fr-FR"/>
        </w:rPr>
        <w:t xml:space="preserve">înființat conform Hotărârii Consiliului Județean </w:t>
      </w:r>
      <w:r w:rsidR="00710FFB">
        <w:rPr>
          <w:iCs/>
          <w:sz w:val="22"/>
          <w:szCs w:val="22"/>
          <w:lang w:val="fr-FR"/>
        </w:rPr>
        <w:t xml:space="preserve">Argeș </w:t>
      </w:r>
      <w:r w:rsidR="00CA317C" w:rsidRPr="00710FFB">
        <w:rPr>
          <w:iCs/>
          <w:sz w:val="22"/>
          <w:szCs w:val="22"/>
          <w:lang w:val="fr-FR"/>
        </w:rPr>
        <w:t>nr.</w:t>
      </w:r>
      <w:r w:rsidRPr="00710FFB">
        <w:rPr>
          <w:bCs/>
          <w:sz w:val="22"/>
          <w:szCs w:val="22"/>
          <w:lang w:val="fr-FR"/>
        </w:rPr>
        <w:t xml:space="preserve"> </w:t>
      </w:r>
      <w:r w:rsidR="00710FFB" w:rsidRPr="00710FFB">
        <w:rPr>
          <w:bCs/>
          <w:sz w:val="22"/>
          <w:szCs w:val="22"/>
          <w:lang w:val="fr-FR"/>
        </w:rPr>
        <w:t>37</w:t>
      </w:r>
      <w:r w:rsidR="00710FFB">
        <w:rPr>
          <w:bCs/>
          <w:sz w:val="22"/>
          <w:szCs w:val="22"/>
          <w:lang w:val="fr-FR"/>
        </w:rPr>
        <w:t xml:space="preserve"> din 09.03.2006, </w:t>
      </w:r>
      <w:r>
        <w:rPr>
          <w:bCs/>
          <w:sz w:val="22"/>
          <w:szCs w:val="22"/>
          <w:lang w:val="fr-FR"/>
        </w:rPr>
        <w:t xml:space="preserve">este </w:t>
      </w:r>
      <w:r w:rsidR="00C157ED">
        <w:rPr>
          <w:bCs/>
          <w:sz w:val="22"/>
          <w:szCs w:val="22"/>
          <w:lang w:val="fr-FR"/>
        </w:rPr>
        <w:t xml:space="preserve">un </w:t>
      </w:r>
      <w:r w:rsidR="00555DC8">
        <w:rPr>
          <w:bCs/>
          <w:sz w:val="22"/>
          <w:szCs w:val="22"/>
          <w:lang w:val="fr-FR"/>
        </w:rPr>
        <w:t>serviciu</w:t>
      </w:r>
      <w:r w:rsidRPr="002854D3">
        <w:rPr>
          <w:bCs/>
          <w:sz w:val="22"/>
          <w:szCs w:val="22"/>
          <w:lang w:val="fr-FR"/>
        </w:rPr>
        <w:t xml:space="preserve"> rezidential de tip familial, </w:t>
      </w:r>
      <w:r w:rsidR="0065423D">
        <w:rPr>
          <w:bCs/>
          <w:sz w:val="22"/>
          <w:szCs w:val="22"/>
          <w:lang w:val="fr-FR"/>
        </w:rPr>
        <w:t xml:space="preserve">cu capacitatea de 32 de locuri, </w:t>
      </w:r>
      <w:r w:rsidRPr="002854D3">
        <w:rPr>
          <w:bCs/>
          <w:sz w:val="22"/>
          <w:szCs w:val="22"/>
          <w:lang w:val="fr-FR"/>
        </w:rPr>
        <w:t>care</w:t>
      </w:r>
      <w:r>
        <w:rPr>
          <w:bCs/>
          <w:sz w:val="22"/>
          <w:szCs w:val="22"/>
          <w:lang w:val="fr-FR"/>
        </w:rPr>
        <w:t xml:space="preserve"> </w:t>
      </w:r>
      <w:r w:rsidR="00555DC8">
        <w:rPr>
          <w:bCs/>
          <w:sz w:val="22"/>
          <w:szCs w:val="22"/>
          <w:lang w:val="fr-FR"/>
        </w:rPr>
        <w:t>oferă</w:t>
      </w:r>
      <w:r w:rsidRPr="002854D3">
        <w:rPr>
          <w:bCs/>
          <w:sz w:val="22"/>
          <w:szCs w:val="22"/>
          <w:lang w:val="fr-FR"/>
        </w:rPr>
        <w:t xml:space="preserve"> gazduire, îngrijire si educatie pentru o perioa</w:t>
      </w:r>
      <w:r w:rsidR="00CA317C">
        <w:rPr>
          <w:bCs/>
          <w:sz w:val="22"/>
          <w:szCs w:val="22"/>
          <w:lang w:val="fr-FR"/>
        </w:rPr>
        <w:t>da determinata de timp, precum ș</w:t>
      </w:r>
      <w:r w:rsidRPr="002854D3">
        <w:rPr>
          <w:bCs/>
          <w:sz w:val="22"/>
          <w:szCs w:val="22"/>
          <w:lang w:val="fr-FR"/>
        </w:rPr>
        <w:t xml:space="preserve">i pregatirea </w:t>
      </w:r>
      <w:r>
        <w:rPr>
          <w:bCs/>
          <w:sz w:val="22"/>
          <w:szCs w:val="22"/>
          <w:lang w:val="fr-FR"/>
        </w:rPr>
        <w:t>în vederea integrării si reintregrării î</w:t>
      </w:r>
      <w:r w:rsidRPr="002854D3">
        <w:rPr>
          <w:bCs/>
          <w:sz w:val="22"/>
          <w:szCs w:val="22"/>
          <w:lang w:val="fr-FR"/>
        </w:rPr>
        <w:t>n familie sau socio-profesional</w:t>
      </w:r>
      <w:r w:rsidR="00555DC8">
        <w:rPr>
          <w:bCs/>
          <w:sz w:val="22"/>
          <w:szCs w:val="22"/>
          <w:lang w:val="fr-FR"/>
        </w:rPr>
        <w:t xml:space="preserve"> pentru</w:t>
      </w:r>
      <w:r w:rsidRPr="002854D3">
        <w:rPr>
          <w:bCs/>
          <w:sz w:val="22"/>
          <w:szCs w:val="22"/>
          <w:lang w:val="fr-FR"/>
        </w:rPr>
        <w:t xml:space="preserve"> </w:t>
      </w:r>
      <w:r w:rsidRPr="002854D3">
        <w:rPr>
          <w:bCs/>
          <w:sz w:val="22"/>
          <w:szCs w:val="22"/>
          <w:lang w:val="it-IT"/>
        </w:rPr>
        <w:t>copii/tineri separati temp</w:t>
      </w:r>
      <w:r w:rsidR="00555DC8">
        <w:rPr>
          <w:bCs/>
          <w:sz w:val="22"/>
          <w:szCs w:val="22"/>
          <w:lang w:val="it-IT"/>
        </w:rPr>
        <w:t>orar sau definitiv de parintii lor,</w:t>
      </w:r>
      <w:r w:rsidRPr="002854D3">
        <w:rPr>
          <w:bCs/>
          <w:sz w:val="22"/>
          <w:szCs w:val="22"/>
          <w:lang w:val="it-IT"/>
        </w:rPr>
        <w:t xml:space="preserve"> ca u</w:t>
      </w:r>
      <w:r w:rsidR="00C157ED">
        <w:rPr>
          <w:bCs/>
          <w:sz w:val="22"/>
          <w:szCs w:val="22"/>
          <w:lang w:val="it-IT"/>
        </w:rPr>
        <w:t>rmare a stabilirii, î</w:t>
      </w:r>
      <w:r w:rsidRPr="002854D3">
        <w:rPr>
          <w:bCs/>
          <w:sz w:val="22"/>
          <w:szCs w:val="22"/>
          <w:lang w:val="it-IT"/>
        </w:rPr>
        <w:t xml:space="preserve">n conditiile legii, a masurii </w:t>
      </w:r>
      <w:r w:rsidR="00555DC8">
        <w:rPr>
          <w:bCs/>
          <w:sz w:val="22"/>
          <w:szCs w:val="22"/>
          <w:lang w:val="it-IT"/>
        </w:rPr>
        <w:t>de protecție specială</w:t>
      </w:r>
      <w:r w:rsidR="00C157ED">
        <w:rPr>
          <w:bCs/>
          <w:sz w:val="22"/>
          <w:szCs w:val="22"/>
          <w:lang w:val="it-IT"/>
        </w:rPr>
        <w:t xml:space="preserve"> - plasament</w:t>
      </w:r>
      <w:r w:rsidR="00CA317C">
        <w:rPr>
          <w:bCs/>
          <w:sz w:val="22"/>
          <w:szCs w:val="22"/>
          <w:lang w:val="it-IT"/>
        </w:rPr>
        <w:t>ul</w:t>
      </w:r>
      <w:r w:rsidRPr="002854D3">
        <w:rPr>
          <w:bCs/>
          <w:sz w:val="22"/>
          <w:szCs w:val="22"/>
          <w:lang w:val="it-IT"/>
        </w:rPr>
        <w:t>.</w:t>
      </w:r>
    </w:p>
    <w:p w:rsidR="0065423D" w:rsidRDefault="00536693" w:rsidP="00555DC8">
      <w:pPr>
        <w:spacing w:line="360" w:lineRule="auto"/>
        <w:ind w:right="-279" w:firstLine="426"/>
        <w:jc w:val="both"/>
        <w:rPr>
          <w:bCs/>
          <w:sz w:val="22"/>
          <w:szCs w:val="22"/>
          <w:lang w:val="it-IT"/>
        </w:rPr>
      </w:pPr>
      <w:r>
        <w:rPr>
          <w:bCs/>
          <w:sz w:val="22"/>
          <w:szCs w:val="22"/>
          <w:lang w:val="it-IT"/>
        </w:rPr>
        <w:t>Complexu</w:t>
      </w:r>
      <w:r w:rsidR="008A4802">
        <w:rPr>
          <w:bCs/>
          <w:sz w:val="22"/>
          <w:szCs w:val="22"/>
          <w:lang w:val="it-IT"/>
        </w:rPr>
        <w:t>l are în componență 5</w:t>
      </w:r>
      <w:r w:rsidR="00710FFB">
        <w:rPr>
          <w:bCs/>
          <w:sz w:val="22"/>
          <w:szCs w:val="22"/>
          <w:lang w:val="it-IT"/>
        </w:rPr>
        <w:t xml:space="preserve"> (cinci)</w:t>
      </w:r>
      <w:r w:rsidR="008A4802">
        <w:rPr>
          <w:bCs/>
          <w:sz w:val="22"/>
          <w:szCs w:val="22"/>
          <w:lang w:val="it-IT"/>
        </w:rPr>
        <w:t xml:space="preserve"> servicii care dețin licențe de funcționare, astfel:</w:t>
      </w:r>
      <w:r>
        <w:rPr>
          <w:bCs/>
          <w:sz w:val="22"/>
          <w:szCs w:val="22"/>
          <w:lang w:val="it-IT"/>
        </w:rPr>
        <w:t xml:space="preserve"> </w:t>
      </w:r>
      <w:r w:rsidR="0065423D">
        <w:rPr>
          <w:bCs/>
          <w:sz w:val="22"/>
          <w:szCs w:val="22"/>
          <w:lang w:val="it-IT"/>
        </w:rPr>
        <w:t xml:space="preserve"> </w:t>
      </w:r>
      <w:r w:rsidR="0065423D" w:rsidRPr="003D70F2">
        <w:rPr>
          <w:bCs/>
          <w:sz w:val="22"/>
          <w:szCs w:val="22"/>
          <w:u w:val="single"/>
          <w:lang w:val="it-IT"/>
        </w:rPr>
        <w:t>Apartament 1</w:t>
      </w:r>
      <w:r w:rsidR="00181803" w:rsidRPr="00181803">
        <w:rPr>
          <w:bCs/>
          <w:sz w:val="22"/>
          <w:szCs w:val="22"/>
          <w:lang w:val="it-IT"/>
        </w:rPr>
        <w:t xml:space="preserve"> </w:t>
      </w:r>
      <w:r w:rsidR="0065423D" w:rsidRPr="0065423D">
        <w:rPr>
          <w:bCs/>
          <w:sz w:val="22"/>
          <w:szCs w:val="22"/>
          <w:lang w:val="it-IT"/>
        </w:rPr>
        <w:t>(Pitesti, str. Bradului, bl.39/C/5)</w:t>
      </w:r>
      <w:r w:rsidR="008B24A8">
        <w:rPr>
          <w:bCs/>
          <w:sz w:val="22"/>
          <w:szCs w:val="22"/>
          <w:lang w:val="it-IT"/>
        </w:rPr>
        <w:t xml:space="preserve"> -</w:t>
      </w:r>
      <w:r w:rsidR="008A4802">
        <w:rPr>
          <w:bCs/>
          <w:sz w:val="22"/>
          <w:szCs w:val="22"/>
          <w:lang w:val="it-IT"/>
        </w:rPr>
        <w:t xml:space="preserve"> Licența de funcționare seria LF, nr. 000094</w:t>
      </w:r>
      <w:r w:rsidR="008B24A8">
        <w:rPr>
          <w:bCs/>
          <w:sz w:val="22"/>
          <w:szCs w:val="22"/>
          <w:lang w:val="it-IT"/>
        </w:rPr>
        <w:t>/20.07.2020</w:t>
      </w:r>
      <w:r w:rsidR="008A4802">
        <w:rPr>
          <w:bCs/>
          <w:sz w:val="22"/>
          <w:szCs w:val="22"/>
          <w:lang w:val="it-IT"/>
        </w:rPr>
        <w:t xml:space="preserve">, </w:t>
      </w:r>
      <w:r w:rsidR="00181803" w:rsidRPr="00181803">
        <w:rPr>
          <w:bCs/>
          <w:sz w:val="22"/>
          <w:szCs w:val="22"/>
          <w:u w:val="single"/>
          <w:lang w:val="it-IT"/>
        </w:rPr>
        <w:t>Apartament 2</w:t>
      </w:r>
      <w:r w:rsidR="00181803" w:rsidRPr="00181803">
        <w:rPr>
          <w:bCs/>
          <w:sz w:val="22"/>
          <w:szCs w:val="22"/>
          <w:lang w:val="it-IT"/>
        </w:rPr>
        <w:t xml:space="preserve"> (Pitesti,str. Frasinului, bl. 17/A/13)</w:t>
      </w:r>
      <w:r w:rsidR="008B24A8">
        <w:rPr>
          <w:bCs/>
          <w:sz w:val="22"/>
          <w:szCs w:val="22"/>
          <w:lang w:val="it-IT"/>
        </w:rPr>
        <w:t xml:space="preserve"> -</w:t>
      </w:r>
      <w:r w:rsidR="008B24A8" w:rsidRPr="008B24A8">
        <w:rPr>
          <w:bCs/>
          <w:sz w:val="22"/>
          <w:szCs w:val="22"/>
          <w:lang w:val="it-IT"/>
        </w:rPr>
        <w:t xml:space="preserve"> </w:t>
      </w:r>
      <w:r w:rsidR="008B24A8">
        <w:rPr>
          <w:bCs/>
          <w:sz w:val="22"/>
          <w:szCs w:val="22"/>
          <w:lang w:val="it-IT"/>
        </w:rPr>
        <w:t>Licența de funcționare seria LF, nr. 000078/</w:t>
      </w:r>
      <w:r w:rsidR="00710FFB">
        <w:rPr>
          <w:bCs/>
          <w:sz w:val="22"/>
          <w:szCs w:val="22"/>
          <w:lang w:val="it-IT"/>
        </w:rPr>
        <w:t>30.06</w:t>
      </w:r>
      <w:r w:rsidR="008B24A8">
        <w:rPr>
          <w:bCs/>
          <w:sz w:val="22"/>
          <w:szCs w:val="22"/>
          <w:lang w:val="it-IT"/>
        </w:rPr>
        <w:t>.2020</w:t>
      </w:r>
      <w:r w:rsidR="00181803">
        <w:rPr>
          <w:bCs/>
          <w:sz w:val="22"/>
          <w:szCs w:val="22"/>
          <w:lang w:val="it-IT"/>
        </w:rPr>
        <w:t xml:space="preserve">, </w:t>
      </w:r>
      <w:r w:rsidR="00181803" w:rsidRPr="00181803">
        <w:rPr>
          <w:bCs/>
          <w:sz w:val="22"/>
          <w:szCs w:val="22"/>
          <w:u w:val="single"/>
          <w:lang w:val="it-IT"/>
        </w:rPr>
        <w:t>Apartament 3</w:t>
      </w:r>
      <w:r w:rsidR="00181803" w:rsidRPr="00181803">
        <w:rPr>
          <w:bCs/>
          <w:sz w:val="22"/>
          <w:szCs w:val="22"/>
          <w:lang w:val="it-IT"/>
        </w:rPr>
        <w:t xml:space="preserve"> (Mioveni, str. IC. Bratianu, bl.P3B/A/10)</w:t>
      </w:r>
      <w:r w:rsidR="00710FFB">
        <w:rPr>
          <w:bCs/>
          <w:sz w:val="22"/>
          <w:szCs w:val="22"/>
          <w:lang w:val="it-IT"/>
        </w:rPr>
        <w:t xml:space="preserve"> -</w:t>
      </w:r>
      <w:r w:rsidR="008B24A8" w:rsidRPr="008B24A8">
        <w:rPr>
          <w:bCs/>
          <w:sz w:val="22"/>
          <w:szCs w:val="22"/>
          <w:lang w:val="it-IT"/>
        </w:rPr>
        <w:t xml:space="preserve"> </w:t>
      </w:r>
      <w:r w:rsidR="008B24A8">
        <w:rPr>
          <w:bCs/>
          <w:sz w:val="22"/>
          <w:szCs w:val="22"/>
          <w:lang w:val="it-IT"/>
        </w:rPr>
        <w:t>Licența de funcționare seria LF, nr. 000507/18.12.2020</w:t>
      </w:r>
      <w:r w:rsidR="00181803">
        <w:rPr>
          <w:bCs/>
          <w:sz w:val="22"/>
          <w:szCs w:val="22"/>
          <w:lang w:val="it-IT"/>
        </w:rPr>
        <w:t>,</w:t>
      </w:r>
      <w:r w:rsidR="00181803" w:rsidRPr="00181803">
        <w:t xml:space="preserve"> </w:t>
      </w:r>
      <w:r w:rsidR="00181803" w:rsidRPr="00181803">
        <w:rPr>
          <w:bCs/>
          <w:sz w:val="22"/>
          <w:szCs w:val="22"/>
          <w:u w:val="single"/>
          <w:lang w:val="it-IT"/>
        </w:rPr>
        <w:t>Apartament 4</w:t>
      </w:r>
      <w:r w:rsidR="00181803" w:rsidRPr="00181803">
        <w:rPr>
          <w:bCs/>
          <w:sz w:val="22"/>
          <w:szCs w:val="22"/>
          <w:lang w:val="it-IT"/>
        </w:rPr>
        <w:t xml:space="preserve"> (Mioveni, bd. Dacia, bl. P4/A/1)</w:t>
      </w:r>
      <w:r w:rsidR="008B24A8" w:rsidRPr="008B24A8">
        <w:rPr>
          <w:bCs/>
          <w:sz w:val="22"/>
          <w:szCs w:val="22"/>
          <w:lang w:val="it-IT"/>
        </w:rPr>
        <w:t xml:space="preserve"> </w:t>
      </w:r>
      <w:r w:rsidR="00710FFB">
        <w:rPr>
          <w:bCs/>
          <w:sz w:val="22"/>
          <w:szCs w:val="22"/>
          <w:lang w:val="it-IT"/>
        </w:rPr>
        <w:t xml:space="preserve">- </w:t>
      </w:r>
      <w:r w:rsidR="008B24A8">
        <w:rPr>
          <w:bCs/>
          <w:sz w:val="22"/>
          <w:szCs w:val="22"/>
          <w:lang w:val="it-IT"/>
        </w:rPr>
        <w:t>Licența de funcționare seria LF, nr. 00009</w:t>
      </w:r>
      <w:r w:rsidR="00710FFB">
        <w:rPr>
          <w:bCs/>
          <w:sz w:val="22"/>
          <w:szCs w:val="22"/>
          <w:lang w:val="it-IT"/>
        </w:rPr>
        <w:t>3/20.07.2020</w:t>
      </w:r>
      <w:r w:rsidR="00445B4C" w:rsidRPr="00445B4C">
        <w:t xml:space="preserve"> </w:t>
      </w:r>
      <w:r w:rsidR="00445B4C">
        <w:t xml:space="preserve">și </w:t>
      </w:r>
      <w:r w:rsidR="00445B4C" w:rsidRPr="00445B4C">
        <w:rPr>
          <w:bCs/>
          <w:sz w:val="22"/>
          <w:szCs w:val="22"/>
          <w:lang w:val="it-IT"/>
        </w:rPr>
        <w:t>Apartament 5 (bd. N. Balcescu, bl. L5/D/16)</w:t>
      </w:r>
      <w:r w:rsidR="008B24A8" w:rsidRPr="008B24A8">
        <w:rPr>
          <w:bCs/>
          <w:sz w:val="22"/>
          <w:szCs w:val="22"/>
          <w:lang w:val="it-IT"/>
        </w:rPr>
        <w:t xml:space="preserve"> </w:t>
      </w:r>
      <w:r w:rsidR="008B24A8">
        <w:rPr>
          <w:bCs/>
          <w:sz w:val="22"/>
          <w:szCs w:val="22"/>
          <w:lang w:val="it-IT"/>
        </w:rPr>
        <w:t>Licența de funcționare seria LF, nr. 0000</w:t>
      </w:r>
      <w:r w:rsidR="00710FFB">
        <w:rPr>
          <w:bCs/>
          <w:sz w:val="22"/>
          <w:szCs w:val="22"/>
          <w:lang w:val="it-IT"/>
        </w:rPr>
        <w:t>79/30.06.2020</w:t>
      </w:r>
      <w:r w:rsidR="008B24A8">
        <w:rPr>
          <w:bCs/>
          <w:sz w:val="22"/>
          <w:szCs w:val="22"/>
          <w:lang w:val="it-IT"/>
        </w:rPr>
        <w:t>.</w:t>
      </w:r>
      <w:r w:rsidR="00445B4C">
        <w:rPr>
          <w:bCs/>
          <w:sz w:val="22"/>
          <w:szCs w:val="22"/>
          <w:lang w:val="it-IT"/>
        </w:rPr>
        <w:t xml:space="preserve"> </w:t>
      </w:r>
    </w:p>
    <w:p w:rsidR="00D415EA" w:rsidRDefault="00D415EA" w:rsidP="00555DC8">
      <w:pPr>
        <w:spacing w:line="360" w:lineRule="auto"/>
        <w:ind w:right="-279" w:firstLine="426"/>
        <w:jc w:val="both"/>
        <w:rPr>
          <w:bCs/>
          <w:sz w:val="22"/>
          <w:szCs w:val="22"/>
          <w:lang w:val="it-IT"/>
        </w:rPr>
      </w:pPr>
    </w:p>
    <w:p w:rsidR="00D415EA" w:rsidRDefault="00A85F82" w:rsidP="00555DC8">
      <w:pPr>
        <w:spacing w:line="360" w:lineRule="auto"/>
        <w:ind w:right="-279" w:firstLine="426"/>
        <w:jc w:val="both"/>
        <w:rPr>
          <w:sz w:val="22"/>
          <w:szCs w:val="22"/>
        </w:rPr>
      </w:pPr>
      <w:r w:rsidRPr="00A85F82">
        <w:rPr>
          <w:color w:val="000000"/>
          <w:sz w:val="22"/>
          <w:szCs w:val="22"/>
          <w:lang w:val="it-IT"/>
        </w:rPr>
        <w:t xml:space="preserve">Conform </w:t>
      </w:r>
      <w:r w:rsidR="00D415EA" w:rsidRPr="00A85F82">
        <w:rPr>
          <w:color w:val="000000"/>
          <w:sz w:val="22"/>
          <w:szCs w:val="22"/>
          <w:lang w:val="it-IT"/>
        </w:rPr>
        <w:t xml:space="preserve"> </w:t>
      </w:r>
      <w:r w:rsidR="00D415EA" w:rsidRPr="00A85F82">
        <w:rPr>
          <w:b/>
          <w:i/>
          <w:color w:val="000000"/>
          <w:sz w:val="22"/>
          <w:szCs w:val="22"/>
          <w:u w:val="single"/>
          <w:lang w:val="it-IT"/>
        </w:rPr>
        <w:t>Memoriul</w:t>
      </w:r>
      <w:r w:rsidRPr="00A85F82">
        <w:rPr>
          <w:b/>
          <w:i/>
          <w:color w:val="000000"/>
          <w:sz w:val="22"/>
          <w:szCs w:val="22"/>
          <w:u w:val="single"/>
          <w:lang w:val="it-IT"/>
        </w:rPr>
        <w:t>ui</w:t>
      </w:r>
      <w:r w:rsidR="00D415EA" w:rsidRPr="00A85F82">
        <w:rPr>
          <w:i/>
          <w:color w:val="000000"/>
          <w:sz w:val="22"/>
          <w:szCs w:val="22"/>
          <w:u w:val="single"/>
          <w:lang w:val="it-IT"/>
        </w:rPr>
        <w:t xml:space="preserve"> </w:t>
      </w:r>
      <w:r w:rsidR="00D415EA" w:rsidRPr="00A85F82">
        <w:rPr>
          <w:b/>
          <w:i/>
          <w:color w:val="000000"/>
          <w:sz w:val="22"/>
          <w:szCs w:val="22"/>
          <w:u w:val="single"/>
          <w:lang w:val="it-IT"/>
        </w:rPr>
        <w:t xml:space="preserve">justificativ </w:t>
      </w:r>
      <w:r w:rsidR="00D415EA" w:rsidRPr="00A85F82">
        <w:rPr>
          <w:b/>
          <w:i/>
          <w:sz w:val="22"/>
          <w:szCs w:val="22"/>
          <w:u w:val="single"/>
        </w:rPr>
        <w:t xml:space="preserve"> privind necesitatea și oportunitatea finanțării pentru dotări la Complexul de Tip Familial ,,Casa Noastră” Pitesti</w:t>
      </w:r>
      <w:r w:rsidR="007365EB">
        <w:rPr>
          <w:color w:val="000000"/>
          <w:sz w:val="22"/>
          <w:szCs w:val="22"/>
          <w:lang w:val="it-IT"/>
        </w:rPr>
        <w:t xml:space="preserve">, </w:t>
      </w:r>
      <w:r>
        <w:rPr>
          <w:color w:val="000000"/>
          <w:sz w:val="22"/>
          <w:szCs w:val="22"/>
          <w:lang w:val="it-IT"/>
        </w:rPr>
        <w:t xml:space="preserve">înregistrat la </w:t>
      </w:r>
      <w:r w:rsidRPr="009E0F17">
        <w:rPr>
          <w:sz w:val="22"/>
          <w:szCs w:val="22"/>
        </w:rPr>
        <w:t xml:space="preserve">D.G.A.S.P.C. Argeș </w:t>
      </w:r>
      <w:r>
        <w:rPr>
          <w:sz w:val="22"/>
          <w:szCs w:val="22"/>
        </w:rPr>
        <w:t xml:space="preserve">cu nr. 14293/07.04.2025, </w:t>
      </w:r>
      <w:r w:rsidR="007365EB">
        <w:rPr>
          <w:sz w:val="22"/>
          <w:szCs w:val="22"/>
        </w:rPr>
        <w:t xml:space="preserve">valoarea </w:t>
      </w:r>
      <w:r w:rsidR="00411944">
        <w:rPr>
          <w:sz w:val="22"/>
          <w:szCs w:val="22"/>
        </w:rPr>
        <w:t xml:space="preserve">totală </w:t>
      </w:r>
      <w:r w:rsidR="007365EB">
        <w:rPr>
          <w:sz w:val="22"/>
          <w:szCs w:val="22"/>
        </w:rPr>
        <w:t>estimată a nevoilor</w:t>
      </w:r>
      <w:r>
        <w:rPr>
          <w:sz w:val="22"/>
          <w:szCs w:val="22"/>
        </w:rPr>
        <w:t xml:space="preserve"> identificate ale serviciului</w:t>
      </w:r>
      <w:r w:rsidR="007365EB">
        <w:rPr>
          <w:sz w:val="22"/>
          <w:szCs w:val="22"/>
        </w:rPr>
        <w:t>,</w:t>
      </w:r>
      <w:r>
        <w:rPr>
          <w:sz w:val="22"/>
          <w:szCs w:val="22"/>
        </w:rPr>
        <w:t xml:space="preserve"> din </w:t>
      </w:r>
      <w:r w:rsidRPr="0025690C">
        <w:rPr>
          <w:b/>
          <w:i/>
          <w:sz w:val="22"/>
          <w:szCs w:val="22"/>
          <w:u w:val="single"/>
        </w:rPr>
        <w:t xml:space="preserve">categoria dotări </w:t>
      </w:r>
      <w:r w:rsidR="00411944" w:rsidRPr="0025690C">
        <w:rPr>
          <w:b/>
          <w:i/>
          <w:sz w:val="22"/>
          <w:szCs w:val="22"/>
          <w:u w:val="single"/>
        </w:rPr>
        <w:t>este de</w:t>
      </w:r>
      <w:r w:rsidR="00B12BD6" w:rsidRPr="0025690C">
        <w:rPr>
          <w:b/>
          <w:i/>
          <w:sz w:val="22"/>
          <w:szCs w:val="22"/>
          <w:u w:val="single"/>
        </w:rPr>
        <w:t xml:space="preserve"> 214.015,71</w:t>
      </w:r>
      <w:r w:rsidR="0025690C" w:rsidRPr="0025690C">
        <w:rPr>
          <w:b/>
          <w:i/>
          <w:sz w:val="22"/>
          <w:szCs w:val="22"/>
          <w:u w:val="single"/>
        </w:rPr>
        <w:t xml:space="preserve"> lei </w:t>
      </w:r>
      <w:r w:rsidR="0025690C" w:rsidRPr="0025690C">
        <w:rPr>
          <w:b/>
          <w:bCs/>
          <w:i/>
          <w:color w:val="000000"/>
          <w:sz w:val="22"/>
          <w:szCs w:val="22"/>
          <w:u w:val="single"/>
          <w:lang w:eastAsia="en-US"/>
        </w:rPr>
        <w:t>cu TVA inclus</w:t>
      </w:r>
      <w:r w:rsidR="00411944">
        <w:rPr>
          <w:sz w:val="22"/>
          <w:szCs w:val="22"/>
        </w:rPr>
        <w:t>, după cum urmează</w:t>
      </w:r>
      <w:r w:rsidR="00DA70C2">
        <w:rPr>
          <w:sz w:val="22"/>
          <w:szCs w:val="22"/>
        </w:rPr>
        <w:t>:</w:t>
      </w:r>
    </w:p>
    <w:p w:rsidR="00543950" w:rsidRPr="00551F2F" w:rsidRDefault="00AA2380" w:rsidP="00AA2380">
      <w:pPr>
        <w:spacing w:line="360" w:lineRule="auto"/>
        <w:jc w:val="both"/>
        <w:rPr>
          <w:bCs/>
          <w:color w:val="000000"/>
          <w:sz w:val="22"/>
          <w:szCs w:val="22"/>
          <w:lang w:eastAsia="en-US"/>
        </w:rPr>
      </w:pPr>
      <w:r>
        <w:rPr>
          <w:bCs/>
          <w:sz w:val="22"/>
          <w:szCs w:val="22"/>
          <w:lang w:val="ro-RO" w:eastAsia="en-US"/>
        </w:rPr>
        <w:t xml:space="preserve">       </w:t>
      </w:r>
      <w:r w:rsidR="006759CD">
        <w:rPr>
          <w:bCs/>
          <w:sz w:val="22"/>
          <w:szCs w:val="22"/>
          <w:lang w:val="ro-RO" w:eastAsia="en-US"/>
        </w:rPr>
        <w:t xml:space="preserve">a. </w:t>
      </w:r>
      <w:r w:rsidR="006759CD" w:rsidRPr="00551F2F">
        <w:rPr>
          <w:bCs/>
          <w:sz w:val="22"/>
          <w:szCs w:val="22"/>
          <w:u w:val="single"/>
          <w:lang w:val="ro-RO" w:eastAsia="en-US"/>
        </w:rPr>
        <w:t>Mobilier</w:t>
      </w:r>
      <w:r>
        <w:rPr>
          <w:rFonts w:ascii="Calibri" w:hAnsi="Calibri"/>
          <w:b/>
          <w:bCs/>
          <w:color w:val="000000"/>
          <w:sz w:val="22"/>
          <w:szCs w:val="22"/>
        </w:rPr>
        <w:t xml:space="preserve"> </w:t>
      </w:r>
      <w:r w:rsidRPr="00551F2F">
        <w:rPr>
          <w:bCs/>
          <w:color w:val="000000"/>
          <w:sz w:val="22"/>
          <w:szCs w:val="22"/>
        </w:rPr>
        <w:t>în valoare de 96.458,</w:t>
      </w:r>
      <w:r w:rsidR="00551F2F">
        <w:rPr>
          <w:bCs/>
          <w:color w:val="000000"/>
          <w:sz w:val="22"/>
          <w:szCs w:val="22"/>
        </w:rPr>
        <w:t>82 lei fără</w:t>
      </w:r>
      <w:r w:rsidRPr="00551F2F">
        <w:rPr>
          <w:bCs/>
          <w:color w:val="000000"/>
          <w:sz w:val="22"/>
          <w:szCs w:val="22"/>
        </w:rPr>
        <w:t xml:space="preserve"> TVA, </w:t>
      </w:r>
      <w:r w:rsidR="00551F2F">
        <w:rPr>
          <w:bCs/>
          <w:color w:val="000000"/>
          <w:sz w:val="22"/>
          <w:szCs w:val="22"/>
        </w:rPr>
        <w:t>respectiv</w:t>
      </w:r>
      <w:r w:rsidR="00551F2F" w:rsidRPr="00551F2F">
        <w:rPr>
          <w:bCs/>
          <w:color w:val="000000"/>
          <w:sz w:val="22"/>
          <w:szCs w:val="22"/>
        </w:rPr>
        <w:t xml:space="preserve"> </w:t>
      </w:r>
      <w:r w:rsidR="00551F2F">
        <w:rPr>
          <w:bCs/>
          <w:color w:val="000000"/>
          <w:sz w:val="22"/>
          <w:szCs w:val="22"/>
          <w:lang w:eastAsia="en-US"/>
        </w:rPr>
        <w:t>114.786,</w:t>
      </w:r>
      <w:r w:rsidRPr="00551F2F">
        <w:rPr>
          <w:bCs/>
          <w:color w:val="000000"/>
          <w:sz w:val="22"/>
          <w:szCs w:val="22"/>
          <w:lang w:eastAsia="en-US"/>
        </w:rPr>
        <w:t>00</w:t>
      </w:r>
      <w:r w:rsidR="00411944">
        <w:rPr>
          <w:bCs/>
          <w:color w:val="000000"/>
          <w:sz w:val="22"/>
          <w:szCs w:val="22"/>
          <w:lang w:eastAsia="en-US"/>
        </w:rPr>
        <w:t xml:space="preserve"> lei cu TVA inclus;</w:t>
      </w:r>
    </w:p>
    <w:p w:rsidR="00551F2F" w:rsidRDefault="00AA2380" w:rsidP="00AA2380">
      <w:pPr>
        <w:spacing w:line="360" w:lineRule="auto"/>
        <w:jc w:val="both"/>
        <w:rPr>
          <w:bCs/>
          <w:sz w:val="22"/>
          <w:szCs w:val="22"/>
          <w:lang w:val="ro-RO" w:eastAsia="en-US"/>
        </w:rPr>
      </w:pPr>
      <w:r>
        <w:rPr>
          <w:bCs/>
          <w:sz w:val="22"/>
          <w:szCs w:val="22"/>
          <w:lang w:val="ro-RO" w:eastAsia="en-US"/>
        </w:rPr>
        <w:t xml:space="preserve">       </w:t>
      </w:r>
      <w:r w:rsidR="006759CD">
        <w:rPr>
          <w:bCs/>
          <w:sz w:val="22"/>
          <w:szCs w:val="22"/>
          <w:lang w:val="ro-RO" w:eastAsia="en-US"/>
        </w:rPr>
        <w:t xml:space="preserve">b. </w:t>
      </w:r>
      <w:r w:rsidR="006759CD" w:rsidRPr="00551F2F">
        <w:rPr>
          <w:bCs/>
          <w:sz w:val="22"/>
          <w:szCs w:val="22"/>
          <w:u w:val="single"/>
          <w:lang w:val="ro-RO" w:eastAsia="en-US"/>
        </w:rPr>
        <w:t>Cazarmament</w:t>
      </w:r>
      <w:r w:rsidRPr="00AA2380">
        <w:rPr>
          <w:rFonts w:ascii="Calibri" w:hAnsi="Calibri"/>
          <w:b/>
          <w:bCs/>
          <w:color w:val="000000"/>
          <w:sz w:val="22"/>
          <w:szCs w:val="22"/>
        </w:rPr>
        <w:t xml:space="preserve"> </w:t>
      </w:r>
      <w:r w:rsidR="00551F2F" w:rsidRPr="00551F2F">
        <w:rPr>
          <w:bCs/>
          <w:color w:val="000000"/>
          <w:sz w:val="22"/>
          <w:szCs w:val="22"/>
        </w:rPr>
        <w:t xml:space="preserve">în valoare de </w:t>
      </w:r>
      <w:r w:rsidR="00551F2F">
        <w:rPr>
          <w:bCs/>
          <w:color w:val="000000"/>
          <w:sz w:val="22"/>
          <w:szCs w:val="22"/>
        </w:rPr>
        <w:t>41.323,49 lei fără</w:t>
      </w:r>
      <w:r w:rsidR="00551F2F" w:rsidRPr="00551F2F">
        <w:rPr>
          <w:bCs/>
          <w:color w:val="000000"/>
          <w:sz w:val="22"/>
          <w:szCs w:val="22"/>
        </w:rPr>
        <w:t xml:space="preserve"> TVA, </w:t>
      </w:r>
      <w:r w:rsidR="00551F2F">
        <w:rPr>
          <w:bCs/>
          <w:color w:val="000000"/>
          <w:sz w:val="22"/>
          <w:szCs w:val="22"/>
        </w:rPr>
        <w:t>respectiv</w:t>
      </w:r>
      <w:r w:rsidR="00551F2F" w:rsidRPr="00551F2F">
        <w:rPr>
          <w:bCs/>
          <w:color w:val="000000"/>
          <w:sz w:val="22"/>
          <w:szCs w:val="22"/>
        </w:rPr>
        <w:t xml:space="preserve"> </w:t>
      </w:r>
      <w:r w:rsidR="00551F2F">
        <w:rPr>
          <w:bCs/>
          <w:color w:val="000000"/>
          <w:sz w:val="22"/>
          <w:szCs w:val="22"/>
          <w:lang w:eastAsia="en-US"/>
        </w:rPr>
        <w:t>49.174,96 lei cu TVA inclus</w:t>
      </w:r>
      <w:r w:rsidR="00411944">
        <w:rPr>
          <w:bCs/>
          <w:color w:val="000000"/>
          <w:sz w:val="22"/>
          <w:szCs w:val="22"/>
          <w:lang w:eastAsia="en-US"/>
        </w:rPr>
        <w:t>;</w:t>
      </w:r>
      <w:r w:rsidR="00551F2F" w:rsidRPr="00AA2380">
        <w:rPr>
          <w:rFonts w:ascii="Calibri" w:hAnsi="Calibri"/>
          <w:b/>
          <w:bCs/>
          <w:color w:val="000000"/>
          <w:sz w:val="22"/>
          <w:szCs w:val="22"/>
          <w:lang w:eastAsia="en-US"/>
        </w:rPr>
        <w:t xml:space="preserve"> </w:t>
      </w:r>
      <w:r>
        <w:rPr>
          <w:bCs/>
          <w:sz w:val="22"/>
          <w:szCs w:val="22"/>
          <w:lang w:val="ro-RO" w:eastAsia="en-US"/>
        </w:rPr>
        <w:t xml:space="preserve">       </w:t>
      </w:r>
    </w:p>
    <w:p w:rsidR="007365EB" w:rsidRPr="00AA2380" w:rsidRDefault="00551F2F" w:rsidP="00AA2380">
      <w:pPr>
        <w:spacing w:line="360" w:lineRule="auto"/>
        <w:jc w:val="both"/>
        <w:rPr>
          <w:rFonts w:ascii="Calibri" w:hAnsi="Calibri"/>
          <w:b/>
          <w:bCs/>
          <w:color w:val="000000"/>
          <w:sz w:val="22"/>
          <w:szCs w:val="22"/>
          <w:lang w:eastAsia="en-US"/>
        </w:rPr>
      </w:pPr>
      <w:r>
        <w:rPr>
          <w:bCs/>
          <w:sz w:val="22"/>
          <w:szCs w:val="22"/>
          <w:lang w:val="ro-RO" w:eastAsia="en-US"/>
        </w:rPr>
        <w:t xml:space="preserve">       </w:t>
      </w:r>
      <w:r w:rsidR="007365EB">
        <w:rPr>
          <w:bCs/>
          <w:sz w:val="22"/>
          <w:szCs w:val="22"/>
          <w:lang w:val="ro-RO" w:eastAsia="en-US"/>
        </w:rPr>
        <w:t xml:space="preserve">c. </w:t>
      </w:r>
      <w:r w:rsidR="007365EB" w:rsidRPr="00551F2F">
        <w:rPr>
          <w:bCs/>
          <w:sz w:val="22"/>
          <w:szCs w:val="22"/>
          <w:u w:val="single"/>
          <w:lang w:val="ro-RO" w:eastAsia="en-US"/>
        </w:rPr>
        <w:t>Electrocasnice</w:t>
      </w:r>
      <w:r w:rsidR="00AA2380" w:rsidRPr="00AA2380">
        <w:rPr>
          <w:rFonts w:ascii="Calibri" w:hAnsi="Calibri"/>
          <w:b/>
          <w:bCs/>
          <w:color w:val="000000"/>
          <w:sz w:val="22"/>
          <w:szCs w:val="22"/>
        </w:rPr>
        <w:t xml:space="preserve"> </w:t>
      </w:r>
      <w:r w:rsidR="00411944" w:rsidRPr="00551F2F">
        <w:rPr>
          <w:bCs/>
          <w:color w:val="000000"/>
          <w:sz w:val="22"/>
          <w:szCs w:val="22"/>
        </w:rPr>
        <w:t xml:space="preserve">în valoare de </w:t>
      </w:r>
      <w:r w:rsidR="00411944">
        <w:rPr>
          <w:bCs/>
          <w:color w:val="000000"/>
          <w:sz w:val="22"/>
          <w:szCs w:val="22"/>
        </w:rPr>
        <w:t>40.483,15 lei fără</w:t>
      </w:r>
      <w:r w:rsidR="00411944" w:rsidRPr="00551F2F">
        <w:rPr>
          <w:bCs/>
          <w:color w:val="000000"/>
          <w:sz w:val="22"/>
          <w:szCs w:val="22"/>
        </w:rPr>
        <w:t xml:space="preserve"> TVA, </w:t>
      </w:r>
      <w:r w:rsidR="00411944">
        <w:rPr>
          <w:bCs/>
          <w:color w:val="000000"/>
          <w:sz w:val="22"/>
          <w:szCs w:val="22"/>
        </w:rPr>
        <w:t>respectiv</w:t>
      </w:r>
      <w:r w:rsidR="00411944" w:rsidRPr="00551F2F">
        <w:rPr>
          <w:bCs/>
          <w:color w:val="000000"/>
          <w:sz w:val="22"/>
          <w:szCs w:val="22"/>
        </w:rPr>
        <w:t xml:space="preserve"> </w:t>
      </w:r>
      <w:r w:rsidR="00411944">
        <w:rPr>
          <w:bCs/>
          <w:color w:val="000000"/>
          <w:sz w:val="22"/>
          <w:szCs w:val="22"/>
          <w:lang w:eastAsia="en-US"/>
        </w:rPr>
        <w:t>48.069,</w:t>
      </w:r>
      <w:r w:rsidR="00411944" w:rsidRPr="00411944">
        <w:rPr>
          <w:bCs/>
          <w:color w:val="000000"/>
          <w:sz w:val="22"/>
          <w:szCs w:val="22"/>
          <w:lang w:eastAsia="en-US"/>
        </w:rPr>
        <w:t>75</w:t>
      </w:r>
      <w:r w:rsidR="00411944">
        <w:rPr>
          <w:bCs/>
          <w:color w:val="000000"/>
          <w:sz w:val="22"/>
          <w:szCs w:val="22"/>
          <w:lang w:eastAsia="en-US"/>
        </w:rPr>
        <w:t xml:space="preserve"> lei cu TVA inclus;</w:t>
      </w:r>
    </w:p>
    <w:p w:rsidR="00AA2380" w:rsidRDefault="00AA2380" w:rsidP="00AA2380">
      <w:pPr>
        <w:spacing w:line="360" w:lineRule="auto"/>
        <w:jc w:val="both"/>
        <w:rPr>
          <w:rFonts w:ascii="Calibri" w:hAnsi="Calibri"/>
          <w:b/>
          <w:bCs/>
          <w:color w:val="000000"/>
          <w:sz w:val="22"/>
          <w:szCs w:val="22"/>
          <w:lang w:eastAsia="en-US"/>
        </w:rPr>
      </w:pPr>
      <w:r>
        <w:rPr>
          <w:bCs/>
          <w:sz w:val="22"/>
          <w:szCs w:val="22"/>
          <w:lang w:val="ro-RO" w:eastAsia="en-US"/>
        </w:rPr>
        <w:t xml:space="preserve">       </w:t>
      </w:r>
      <w:r w:rsidR="007365EB">
        <w:rPr>
          <w:bCs/>
          <w:sz w:val="22"/>
          <w:szCs w:val="22"/>
          <w:lang w:val="ro-RO" w:eastAsia="en-US"/>
        </w:rPr>
        <w:t xml:space="preserve">d. </w:t>
      </w:r>
      <w:r w:rsidR="007365EB" w:rsidRPr="00411944">
        <w:rPr>
          <w:bCs/>
          <w:sz w:val="22"/>
          <w:szCs w:val="22"/>
          <w:u w:val="single"/>
          <w:lang w:val="ro-RO" w:eastAsia="en-US"/>
        </w:rPr>
        <w:t>Vase și ustensile de bucătărie</w:t>
      </w:r>
      <w:r w:rsidRPr="00AA2380">
        <w:rPr>
          <w:rFonts w:ascii="Calibri" w:hAnsi="Calibri"/>
          <w:b/>
          <w:bCs/>
          <w:color w:val="000000"/>
          <w:sz w:val="22"/>
          <w:szCs w:val="22"/>
        </w:rPr>
        <w:t xml:space="preserve"> </w:t>
      </w:r>
      <w:r w:rsidR="00411944" w:rsidRPr="00551F2F">
        <w:rPr>
          <w:bCs/>
          <w:color w:val="000000"/>
          <w:sz w:val="22"/>
          <w:szCs w:val="22"/>
        </w:rPr>
        <w:t xml:space="preserve">în valoare de </w:t>
      </w:r>
      <w:r w:rsidR="00B12BD6">
        <w:rPr>
          <w:bCs/>
          <w:color w:val="000000"/>
          <w:sz w:val="22"/>
          <w:szCs w:val="22"/>
        </w:rPr>
        <w:t>1.668,06</w:t>
      </w:r>
      <w:r w:rsidR="00411944">
        <w:rPr>
          <w:bCs/>
          <w:color w:val="000000"/>
          <w:sz w:val="22"/>
          <w:szCs w:val="22"/>
        </w:rPr>
        <w:t xml:space="preserve"> lei fără</w:t>
      </w:r>
      <w:r w:rsidR="00411944" w:rsidRPr="00551F2F">
        <w:rPr>
          <w:bCs/>
          <w:color w:val="000000"/>
          <w:sz w:val="22"/>
          <w:szCs w:val="22"/>
        </w:rPr>
        <w:t xml:space="preserve"> TVA, </w:t>
      </w:r>
      <w:r w:rsidR="00411944">
        <w:rPr>
          <w:bCs/>
          <w:color w:val="000000"/>
          <w:sz w:val="22"/>
          <w:szCs w:val="22"/>
        </w:rPr>
        <w:t>respectiv</w:t>
      </w:r>
      <w:r w:rsidR="00411944" w:rsidRPr="00551F2F">
        <w:rPr>
          <w:bCs/>
          <w:color w:val="000000"/>
          <w:sz w:val="22"/>
          <w:szCs w:val="22"/>
        </w:rPr>
        <w:t xml:space="preserve"> </w:t>
      </w:r>
      <w:r w:rsidR="00B12BD6">
        <w:rPr>
          <w:bCs/>
          <w:color w:val="000000"/>
          <w:sz w:val="22"/>
          <w:szCs w:val="22"/>
          <w:lang w:eastAsia="en-US"/>
        </w:rPr>
        <w:t xml:space="preserve">1.985  </w:t>
      </w:r>
      <w:r w:rsidR="00411944">
        <w:rPr>
          <w:bCs/>
          <w:color w:val="000000"/>
          <w:sz w:val="22"/>
          <w:szCs w:val="22"/>
          <w:lang w:eastAsia="en-US"/>
        </w:rPr>
        <w:t>lei cu TVA inclus</w:t>
      </w:r>
      <w:r w:rsidR="00B12BD6">
        <w:rPr>
          <w:rFonts w:ascii="Calibri" w:hAnsi="Calibri"/>
          <w:b/>
          <w:bCs/>
          <w:color w:val="000000"/>
          <w:sz w:val="22"/>
          <w:szCs w:val="22"/>
          <w:lang w:eastAsia="en-US"/>
        </w:rPr>
        <w:t>.</w:t>
      </w:r>
    </w:p>
    <w:p w:rsidR="007365EB" w:rsidRDefault="00484A35" w:rsidP="00555DC8">
      <w:pPr>
        <w:spacing w:line="360" w:lineRule="auto"/>
        <w:ind w:right="-279" w:firstLine="426"/>
        <w:jc w:val="both"/>
        <w:rPr>
          <w:bCs/>
          <w:i/>
          <w:color w:val="000000"/>
          <w:sz w:val="22"/>
          <w:szCs w:val="22"/>
          <w:u w:val="single"/>
          <w:lang w:eastAsia="en-US"/>
        </w:rPr>
      </w:pPr>
      <w:r w:rsidRPr="00484A35">
        <w:rPr>
          <w:bCs/>
          <w:color w:val="000000"/>
          <w:sz w:val="22"/>
          <w:szCs w:val="22"/>
          <w:lang w:eastAsia="en-US"/>
        </w:rPr>
        <w:t xml:space="preserve">Justificarea necesității de a </w:t>
      </w:r>
      <w:r>
        <w:rPr>
          <w:bCs/>
          <w:color w:val="000000"/>
          <w:sz w:val="22"/>
          <w:szCs w:val="22"/>
          <w:lang w:eastAsia="en-US"/>
        </w:rPr>
        <w:t xml:space="preserve">dota serviciile constă, conform documentului sus-menționat, în </w:t>
      </w:r>
      <w:r w:rsidR="00A25F22">
        <w:rPr>
          <w:bCs/>
          <w:color w:val="000000"/>
          <w:sz w:val="22"/>
          <w:szCs w:val="22"/>
          <w:lang w:eastAsia="en-US"/>
        </w:rPr>
        <w:t>gradu</w:t>
      </w:r>
      <w:r>
        <w:rPr>
          <w:bCs/>
          <w:color w:val="000000"/>
          <w:sz w:val="22"/>
          <w:szCs w:val="22"/>
          <w:lang w:eastAsia="en-US"/>
        </w:rPr>
        <w:t xml:space="preserve">l avansat de uzură al produselor </w:t>
      </w:r>
      <w:r w:rsidR="00A25F22">
        <w:rPr>
          <w:bCs/>
          <w:color w:val="000000"/>
          <w:sz w:val="22"/>
          <w:szCs w:val="22"/>
          <w:lang w:eastAsia="en-US"/>
        </w:rPr>
        <w:t xml:space="preserve">utilizate în prezent, situație care nu corespunde cu obligația furnizorului serviciului social de a asigura </w:t>
      </w:r>
      <w:r w:rsidR="0069115C">
        <w:rPr>
          <w:bCs/>
          <w:color w:val="000000"/>
          <w:sz w:val="22"/>
          <w:szCs w:val="22"/>
          <w:lang w:eastAsia="en-US"/>
        </w:rPr>
        <w:t xml:space="preserve">beneficiarilor </w:t>
      </w:r>
      <w:r w:rsidR="00A25F22">
        <w:rPr>
          <w:bCs/>
          <w:color w:val="000000"/>
          <w:sz w:val="22"/>
          <w:szCs w:val="22"/>
          <w:lang w:eastAsia="en-US"/>
        </w:rPr>
        <w:t xml:space="preserve">condiții </w:t>
      </w:r>
      <w:r w:rsidR="0069115C">
        <w:rPr>
          <w:bCs/>
          <w:color w:val="000000"/>
          <w:sz w:val="22"/>
          <w:szCs w:val="22"/>
          <w:lang w:eastAsia="en-US"/>
        </w:rPr>
        <w:t xml:space="preserve">de viață conform </w:t>
      </w:r>
      <w:r w:rsidR="0069115C" w:rsidRPr="000414D0">
        <w:rPr>
          <w:bCs/>
          <w:i/>
          <w:color w:val="000000"/>
          <w:sz w:val="22"/>
          <w:szCs w:val="22"/>
          <w:u w:val="single"/>
          <w:lang w:eastAsia="en-US"/>
        </w:rPr>
        <w:t xml:space="preserve">Ordinului 25/2019 privind aprobarea standardelor minime de calitate </w:t>
      </w:r>
      <w:r w:rsidR="000414D0" w:rsidRPr="000414D0">
        <w:rPr>
          <w:bCs/>
          <w:i/>
          <w:color w:val="000000"/>
          <w:sz w:val="22"/>
          <w:szCs w:val="22"/>
          <w:u w:val="single"/>
          <w:lang w:eastAsia="en-US"/>
        </w:rPr>
        <w:t>pentru serviciile sociale de tip rezidențial destinate copiilor din sistemul de protecție socială</w:t>
      </w:r>
      <w:r w:rsidR="0069115C" w:rsidRPr="000414D0">
        <w:rPr>
          <w:bCs/>
          <w:i/>
          <w:color w:val="000000"/>
          <w:sz w:val="22"/>
          <w:szCs w:val="22"/>
          <w:u w:val="single"/>
          <w:lang w:eastAsia="en-US"/>
        </w:rPr>
        <w:t>.</w:t>
      </w:r>
    </w:p>
    <w:p w:rsidR="001349E3" w:rsidRPr="00484A35" w:rsidRDefault="001349E3" w:rsidP="00555DC8">
      <w:pPr>
        <w:spacing w:line="360" w:lineRule="auto"/>
        <w:ind w:right="-279" w:firstLine="426"/>
        <w:jc w:val="both"/>
        <w:rPr>
          <w:bCs/>
          <w:sz w:val="22"/>
          <w:szCs w:val="22"/>
          <w:lang w:val="ro-RO" w:eastAsia="en-US"/>
        </w:rPr>
      </w:pPr>
    </w:p>
    <w:p w:rsidR="001349E3" w:rsidRDefault="001349E3" w:rsidP="003A7712">
      <w:pPr>
        <w:spacing w:line="360" w:lineRule="auto"/>
        <w:ind w:firstLine="426"/>
        <w:jc w:val="both"/>
        <w:rPr>
          <w:sz w:val="22"/>
          <w:szCs w:val="22"/>
        </w:rPr>
      </w:pPr>
      <w:r w:rsidRPr="00A85F82">
        <w:rPr>
          <w:color w:val="000000"/>
          <w:sz w:val="22"/>
          <w:szCs w:val="22"/>
          <w:lang w:val="it-IT"/>
        </w:rPr>
        <w:t xml:space="preserve">Conform  </w:t>
      </w:r>
      <w:r w:rsidRPr="00A85F82">
        <w:rPr>
          <w:b/>
          <w:i/>
          <w:color w:val="000000"/>
          <w:sz w:val="22"/>
          <w:szCs w:val="22"/>
          <w:u w:val="single"/>
          <w:lang w:val="it-IT"/>
        </w:rPr>
        <w:t>Memoriului</w:t>
      </w:r>
      <w:r w:rsidRPr="00A85F82">
        <w:rPr>
          <w:i/>
          <w:color w:val="000000"/>
          <w:sz w:val="22"/>
          <w:szCs w:val="22"/>
          <w:u w:val="single"/>
          <w:lang w:val="it-IT"/>
        </w:rPr>
        <w:t xml:space="preserve"> </w:t>
      </w:r>
      <w:r w:rsidRPr="00A85F82">
        <w:rPr>
          <w:b/>
          <w:i/>
          <w:color w:val="000000"/>
          <w:sz w:val="22"/>
          <w:szCs w:val="22"/>
          <w:u w:val="single"/>
          <w:lang w:val="it-IT"/>
        </w:rPr>
        <w:t xml:space="preserve">justificativ </w:t>
      </w:r>
      <w:r w:rsidRPr="00A85F82">
        <w:rPr>
          <w:b/>
          <w:i/>
          <w:sz w:val="22"/>
          <w:szCs w:val="22"/>
          <w:u w:val="single"/>
        </w:rPr>
        <w:t xml:space="preserve"> privind necesitatea și oportunitatea finanță</w:t>
      </w:r>
      <w:r>
        <w:rPr>
          <w:b/>
          <w:i/>
          <w:sz w:val="22"/>
          <w:szCs w:val="22"/>
          <w:u w:val="single"/>
        </w:rPr>
        <w:t>rii lucrărilor de reparații</w:t>
      </w:r>
      <w:r w:rsidRPr="00A85F82">
        <w:rPr>
          <w:b/>
          <w:i/>
          <w:sz w:val="22"/>
          <w:szCs w:val="22"/>
          <w:u w:val="single"/>
        </w:rPr>
        <w:t xml:space="preserve"> la Complexul de Tip Familial ,,Casa Noastră” Pitesti</w:t>
      </w:r>
      <w:r>
        <w:rPr>
          <w:color w:val="000000"/>
          <w:sz w:val="22"/>
          <w:szCs w:val="22"/>
          <w:lang w:val="it-IT"/>
        </w:rPr>
        <w:t xml:space="preserve">, înregistrat la </w:t>
      </w:r>
      <w:r w:rsidRPr="009E0F17">
        <w:rPr>
          <w:sz w:val="22"/>
          <w:szCs w:val="22"/>
        </w:rPr>
        <w:t xml:space="preserve">D.G.A.S.P.C. Argeș </w:t>
      </w:r>
      <w:r>
        <w:rPr>
          <w:sz w:val="22"/>
          <w:szCs w:val="22"/>
        </w:rPr>
        <w:t xml:space="preserve">cu nr. 14294/07.04.2025, valoarea totală estimată a nevoilor identificate ale serviciului, din </w:t>
      </w:r>
      <w:r w:rsidRPr="0025690C">
        <w:rPr>
          <w:b/>
          <w:i/>
          <w:sz w:val="22"/>
          <w:szCs w:val="22"/>
          <w:u w:val="single"/>
        </w:rPr>
        <w:t xml:space="preserve">categoria </w:t>
      </w:r>
      <w:r>
        <w:rPr>
          <w:b/>
          <w:i/>
          <w:sz w:val="22"/>
          <w:szCs w:val="22"/>
          <w:u w:val="single"/>
        </w:rPr>
        <w:t xml:space="preserve">lucrări </w:t>
      </w:r>
      <w:r w:rsidR="008334E4">
        <w:rPr>
          <w:b/>
          <w:i/>
          <w:sz w:val="22"/>
          <w:szCs w:val="22"/>
          <w:u w:val="single"/>
        </w:rPr>
        <w:t xml:space="preserve">de reparații </w:t>
      </w:r>
      <w:r w:rsidRPr="0025690C">
        <w:rPr>
          <w:b/>
          <w:i/>
          <w:sz w:val="22"/>
          <w:szCs w:val="22"/>
          <w:u w:val="single"/>
        </w:rPr>
        <w:t xml:space="preserve">este de </w:t>
      </w:r>
      <w:r w:rsidRPr="001349E3">
        <w:rPr>
          <w:b/>
          <w:bCs/>
          <w:i/>
          <w:color w:val="000000"/>
          <w:sz w:val="22"/>
          <w:szCs w:val="22"/>
          <w:u w:val="single"/>
          <w:lang w:eastAsia="en-US"/>
        </w:rPr>
        <w:t>161,168.95</w:t>
      </w:r>
      <w:r w:rsidR="0054150B" w:rsidRPr="0054150B">
        <w:rPr>
          <w:rFonts w:ascii="Calibri" w:hAnsi="Calibri"/>
          <w:b/>
          <w:bCs/>
          <w:color w:val="000000"/>
          <w:sz w:val="22"/>
          <w:szCs w:val="22"/>
          <w:u w:val="single"/>
          <w:lang w:eastAsia="en-US"/>
        </w:rPr>
        <w:t xml:space="preserve"> </w:t>
      </w:r>
      <w:r w:rsidRPr="0025690C">
        <w:rPr>
          <w:b/>
          <w:i/>
          <w:sz w:val="22"/>
          <w:szCs w:val="22"/>
          <w:u w:val="single"/>
        </w:rPr>
        <w:t xml:space="preserve">lei </w:t>
      </w:r>
      <w:r w:rsidRPr="0025690C">
        <w:rPr>
          <w:b/>
          <w:bCs/>
          <w:i/>
          <w:color w:val="000000"/>
          <w:sz w:val="22"/>
          <w:szCs w:val="22"/>
          <w:u w:val="single"/>
          <w:lang w:eastAsia="en-US"/>
        </w:rPr>
        <w:t>cu TVA inclus</w:t>
      </w:r>
      <w:r>
        <w:rPr>
          <w:sz w:val="22"/>
          <w:szCs w:val="22"/>
        </w:rPr>
        <w:t>, după cum urmează:</w:t>
      </w:r>
    </w:p>
    <w:p w:rsidR="008334E4" w:rsidRPr="00F8441C" w:rsidRDefault="008334E4" w:rsidP="003A7712">
      <w:pPr>
        <w:spacing w:line="360" w:lineRule="auto"/>
        <w:ind w:firstLine="426"/>
        <w:jc w:val="both"/>
        <w:rPr>
          <w:sz w:val="22"/>
          <w:szCs w:val="22"/>
        </w:rPr>
      </w:pPr>
      <w:r w:rsidRPr="00F8441C">
        <w:rPr>
          <w:sz w:val="22"/>
          <w:szCs w:val="22"/>
        </w:rPr>
        <w:t>a.</w:t>
      </w:r>
      <w:r w:rsidRPr="00F8441C">
        <w:rPr>
          <w:sz w:val="22"/>
          <w:szCs w:val="22"/>
          <w:lang w:val="ro-RO"/>
        </w:rPr>
        <w:t xml:space="preserve"> </w:t>
      </w:r>
      <w:r w:rsidRPr="00F8441C">
        <w:rPr>
          <w:sz w:val="22"/>
          <w:szCs w:val="22"/>
          <w:u w:val="single"/>
          <w:lang w:val="ro-RO"/>
        </w:rPr>
        <w:t>Lucrare de înlocuire instalație electrica – Apartament 1(Pitesti, str. Bradului, bl.39/C/5)</w:t>
      </w:r>
      <w:r w:rsidRPr="00F8441C">
        <w:rPr>
          <w:bCs/>
          <w:color w:val="000000"/>
          <w:sz w:val="22"/>
          <w:szCs w:val="22"/>
        </w:rPr>
        <w:t xml:space="preserve"> în valoare de </w:t>
      </w:r>
      <w:r w:rsidRPr="00F8441C">
        <w:rPr>
          <w:sz w:val="22"/>
          <w:szCs w:val="22"/>
          <w:lang w:val="ro-RO"/>
        </w:rPr>
        <w:t xml:space="preserve">33.984,19 </w:t>
      </w:r>
      <w:r w:rsidRPr="00F8441C">
        <w:rPr>
          <w:bCs/>
          <w:color w:val="000000"/>
          <w:sz w:val="22"/>
          <w:szCs w:val="22"/>
        </w:rPr>
        <w:t xml:space="preserve">lei fără TVA, respectiv </w:t>
      </w:r>
      <w:r w:rsidRPr="00F8441C">
        <w:rPr>
          <w:sz w:val="22"/>
          <w:szCs w:val="22"/>
          <w:lang w:val="ro-RO"/>
        </w:rPr>
        <w:t xml:space="preserve">40.441,16 </w:t>
      </w:r>
      <w:r w:rsidRPr="00F8441C">
        <w:rPr>
          <w:bCs/>
          <w:color w:val="000000"/>
          <w:sz w:val="22"/>
          <w:szCs w:val="22"/>
          <w:lang w:eastAsia="en-US"/>
        </w:rPr>
        <w:t>lei cu TVA inclus;</w:t>
      </w:r>
    </w:p>
    <w:p w:rsidR="008334E4" w:rsidRPr="00F8441C" w:rsidRDefault="008334E4" w:rsidP="00F8441C">
      <w:pPr>
        <w:spacing w:line="360" w:lineRule="auto"/>
        <w:ind w:firstLine="426"/>
        <w:jc w:val="both"/>
        <w:rPr>
          <w:bCs/>
          <w:color w:val="000000"/>
          <w:sz w:val="22"/>
          <w:szCs w:val="22"/>
          <w:lang w:eastAsia="en-US"/>
        </w:rPr>
      </w:pPr>
      <w:r w:rsidRPr="00F8441C">
        <w:rPr>
          <w:sz w:val="22"/>
          <w:szCs w:val="22"/>
          <w:lang w:val="ro-RO"/>
        </w:rPr>
        <w:lastRenderedPageBreak/>
        <w:t xml:space="preserve">b. </w:t>
      </w:r>
      <w:r w:rsidRPr="00F8441C">
        <w:rPr>
          <w:sz w:val="22"/>
          <w:szCs w:val="22"/>
          <w:u w:val="single"/>
          <w:lang w:val="ro-RO"/>
        </w:rPr>
        <w:t>Lucrare de înlocuire instalație electrica – Apartament 3(Mioveni, str. IC. Bratianu, bl.P3B/A/10)</w:t>
      </w:r>
      <w:r w:rsidRPr="00F8441C">
        <w:rPr>
          <w:bCs/>
          <w:color w:val="000000"/>
          <w:sz w:val="22"/>
          <w:szCs w:val="22"/>
        </w:rPr>
        <w:t xml:space="preserve"> în valoare de </w:t>
      </w:r>
      <w:r w:rsidRPr="00F8441C">
        <w:rPr>
          <w:sz w:val="22"/>
          <w:szCs w:val="22"/>
          <w:lang w:val="ro-RO"/>
        </w:rPr>
        <w:t xml:space="preserve">33.984,19 </w:t>
      </w:r>
      <w:r w:rsidRPr="00F8441C">
        <w:rPr>
          <w:bCs/>
          <w:color w:val="000000"/>
          <w:sz w:val="22"/>
          <w:szCs w:val="22"/>
        </w:rPr>
        <w:t xml:space="preserve">lei fără TVA, respectiv </w:t>
      </w:r>
      <w:r w:rsidRPr="00F8441C">
        <w:rPr>
          <w:sz w:val="22"/>
          <w:szCs w:val="22"/>
          <w:lang w:val="ro-RO"/>
        </w:rPr>
        <w:t xml:space="preserve">40.441,16 </w:t>
      </w:r>
      <w:r w:rsidRPr="00F8441C">
        <w:rPr>
          <w:bCs/>
          <w:color w:val="000000"/>
          <w:sz w:val="22"/>
          <w:szCs w:val="22"/>
          <w:lang w:eastAsia="en-US"/>
        </w:rPr>
        <w:t>lei cu TVA inclus;</w:t>
      </w:r>
    </w:p>
    <w:p w:rsidR="008334E4" w:rsidRPr="00F8441C" w:rsidRDefault="008334E4" w:rsidP="00F8441C">
      <w:pPr>
        <w:spacing w:line="360" w:lineRule="auto"/>
        <w:ind w:firstLine="426"/>
        <w:jc w:val="both"/>
        <w:rPr>
          <w:bCs/>
          <w:color w:val="000000"/>
          <w:sz w:val="22"/>
          <w:szCs w:val="22"/>
          <w:lang w:eastAsia="en-US"/>
        </w:rPr>
      </w:pPr>
      <w:r w:rsidRPr="00F8441C">
        <w:rPr>
          <w:sz w:val="22"/>
          <w:szCs w:val="22"/>
          <w:lang w:val="ro-RO"/>
        </w:rPr>
        <w:t xml:space="preserve">c. </w:t>
      </w:r>
      <w:r w:rsidRPr="00F8441C">
        <w:rPr>
          <w:sz w:val="22"/>
          <w:szCs w:val="22"/>
          <w:u w:val="single"/>
          <w:lang w:val="ro-RO"/>
        </w:rPr>
        <w:t>Lucrare de înlocuire  tablou electric – Apartament 1 (Pitesti, str. Bradului, bl.39/C/5)</w:t>
      </w:r>
      <w:r w:rsidRPr="00F8441C">
        <w:rPr>
          <w:bCs/>
          <w:color w:val="000000"/>
          <w:sz w:val="22"/>
          <w:szCs w:val="22"/>
        </w:rPr>
        <w:t xml:space="preserve"> în valoare de </w:t>
      </w:r>
      <w:r w:rsidR="00C7014A" w:rsidRPr="00F8441C">
        <w:rPr>
          <w:sz w:val="22"/>
          <w:szCs w:val="22"/>
          <w:lang w:val="ro-RO"/>
        </w:rPr>
        <w:t xml:space="preserve">932,84 </w:t>
      </w:r>
      <w:r w:rsidRPr="00F8441C">
        <w:rPr>
          <w:bCs/>
          <w:color w:val="000000"/>
          <w:sz w:val="22"/>
          <w:szCs w:val="22"/>
        </w:rPr>
        <w:t xml:space="preserve">lei fără TVA, respectiv </w:t>
      </w:r>
      <w:r w:rsidR="00C7014A" w:rsidRPr="00F8441C">
        <w:rPr>
          <w:sz w:val="22"/>
          <w:szCs w:val="22"/>
          <w:lang w:val="ro-RO"/>
        </w:rPr>
        <w:t xml:space="preserve">1.110,08 </w:t>
      </w:r>
      <w:r w:rsidRPr="00F8441C">
        <w:rPr>
          <w:bCs/>
          <w:color w:val="000000"/>
          <w:sz w:val="22"/>
          <w:szCs w:val="22"/>
          <w:lang w:eastAsia="en-US"/>
        </w:rPr>
        <w:t>lei cu TVA inclus;</w:t>
      </w:r>
    </w:p>
    <w:p w:rsidR="00C7014A" w:rsidRPr="00F8441C" w:rsidRDefault="00C7014A" w:rsidP="00F8441C">
      <w:pPr>
        <w:spacing w:line="360" w:lineRule="auto"/>
        <w:ind w:firstLine="426"/>
        <w:jc w:val="both"/>
        <w:rPr>
          <w:bCs/>
          <w:color w:val="000000"/>
          <w:sz w:val="22"/>
          <w:szCs w:val="22"/>
          <w:lang w:eastAsia="en-US"/>
        </w:rPr>
      </w:pPr>
      <w:r w:rsidRPr="00F8441C">
        <w:rPr>
          <w:sz w:val="22"/>
          <w:szCs w:val="22"/>
          <w:lang w:val="ro-RO"/>
        </w:rPr>
        <w:t xml:space="preserve">d. </w:t>
      </w:r>
      <w:r w:rsidRPr="00F8441C">
        <w:rPr>
          <w:sz w:val="22"/>
          <w:szCs w:val="22"/>
          <w:u w:val="single"/>
          <w:lang w:val="ro-RO"/>
        </w:rPr>
        <w:t>Lucrare de înlocuire  tablou electric – Apartament 2 (Pitesti,str. Frasinului, bl. 17/A/13)</w:t>
      </w:r>
      <w:r w:rsidRPr="00F8441C">
        <w:rPr>
          <w:bCs/>
          <w:color w:val="000000"/>
          <w:sz w:val="22"/>
          <w:szCs w:val="22"/>
        </w:rPr>
        <w:t xml:space="preserve"> în valoare de </w:t>
      </w:r>
      <w:r w:rsidRPr="00F8441C">
        <w:rPr>
          <w:sz w:val="22"/>
          <w:szCs w:val="22"/>
          <w:lang w:val="ro-RO"/>
        </w:rPr>
        <w:t xml:space="preserve">773,30 </w:t>
      </w:r>
      <w:r w:rsidRPr="00F8441C">
        <w:rPr>
          <w:bCs/>
          <w:color w:val="000000"/>
          <w:sz w:val="22"/>
          <w:szCs w:val="22"/>
        </w:rPr>
        <w:t xml:space="preserve">lei fără TVA, respectiv </w:t>
      </w:r>
      <w:r w:rsidRPr="00F8441C">
        <w:rPr>
          <w:sz w:val="22"/>
          <w:szCs w:val="22"/>
          <w:lang w:val="ro-RO"/>
        </w:rPr>
        <w:t xml:space="preserve">920,23 </w:t>
      </w:r>
      <w:r w:rsidRPr="00F8441C">
        <w:rPr>
          <w:bCs/>
          <w:color w:val="000000"/>
          <w:sz w:val="22"/>
          <w:szCs w:val="22"/>
          <w:lang w:eastAsia="en-US"/>
        </w:rPr>
        <w:t>lei cu TVA inclus;</w:t>
      </w:r>
    </w:p>
    <w:p w:rsidR="00C7014A" w:rsidRPr="00F8441C" w:rsidRDefault="00C7014A" w:rsidP="00F8441C">
      <w:pPr>
        <w:spacing w:line="360" w:lineRule="auto"/>
        <w:ind w:firstLine="426"/>
        <w:jc w:val="both"/>
        <w:rPr>
          <w:bCs/>
          <w:color w:val="000000"/>
          <w:sz w:val="22"/>
          <w:szCs w:val="22"/>
          <w:lang w:eastAsia="en-US"/>
        </w:rPr>
      </w:pPr>
      <w:r w:rsidRPr="00F8441C">
        <w:rPr>
          <w:sz w:val="22"/>
          <w:szCs w:val="22"/>
          <w:lang w:val="ro-RO"/>
        </w:rPr>
        <w:t xml:space="preserve">e. </w:t>
      </w:r>
      <w:r w:rsidRPr="00F8441C">
        <w:rPr>
          <w:sz w:val="22"/>
          <w:szCs w:val="22"/>
          <w:u w:val="single"/>
          <w:lang w:val="ro-RO"/>
        </w:rPr>
        <w:t>Lucrare de înlocuire  tablou electric – Apartament 3 (Mioveni, str. IC. Bratianu</w:t>
      </w:r>
      <w:r w:rsidRPr="00F8441C">
        <w:rPr>
          <w:b/>
          <w:sz w:val="22"/>
          <w:szCs w:val="22"/>
          <w:u w:val="single"/>
          <w:lang w:val="ro-RO"/>
        </w:rPr>
        <w:t xml:space="preserve">, </w:t>
      </w:r>
      <w:r w:rsidRPr="00F8441C">
        <w:rPr>
          <w:sz w:val="22"/>
          <w:szCs w:val="22"/>
          <w:u w:val="single"/>
          <w:lang w:val="ro-RO"/>
        </w:rPr>
        <w:t>bl.P3B/A/10)</w:t>
      </w:r>
      <w:r w:rsidRPr="00F8441C">
        <w:rPr>
          <w:bCs/>
          <w:color w:val="000000"/>
          <w:sz w:val="22"/>
          <w:szCs w:val="22"/>
        </w:rPr>
        <w:t xml:space="preserve"> în valoare de </w:t>
      </w:r>
      <w:r w:rsidRPr="00F8441C">
        <w:rPr>
          <w:sz w:val="22"/>
          <w:szCs w:val="22"/>
          <w:lang w:val="ro-RO"/>
        </w:rPr>
        <w:t xml:space="preserve">773,30 </w:t>
      </w:r>
      <w:r w:rsidRPr="00F8441C">
        <w:rPr>
          <w:bCs/>
          <w:color w:val="000000"/>
          <w:sz w:val="22"/>
          <w:szCs w:val="22"/>
        </w:rPr>
        <w:t xml:space="preserve">lei fără TVA, respectiv </w:t>
      </w:r>
      <w:r w:rsidRPr="00F8441C">
        <w:rPr>
          <w:sz w:val="22"/>
          <w:szCs w:val="22"/>
          <w:lang w:val="ro-RO"/>
        </w:rPr>
        <w:t xml:space="preserve">920,23 </w:t>
      </w:r>
      <w:r w:rsidRPr="00F8441C">
        <w:rPr>
          <w:bCs/>
          <w:color w:val="000000"/>
          <w:sz w:val="22"/>
          <w:szCs w:val="22"/>
          <w:lang w:eastAsia="en-US"/>
        </w:rPr>
        <w:t>lei cu TVA inclus;</w:t>
      </w:r>
    </w:p>
    <w:p w:rsidR="00C7014A" w:rsidRPr="00F8441C" w:rsidRDefault="00C7014A" w:rsidP="00F8441C">
      <w:pPr>
        <w:spacing w:line="360" w:lineRule="auto"/>
        <w:ind w:firstLine="426"/>
        <w:jc w:val="both"/>
        <w:rPr>
          <w:bCs/>
          <w:color w:val="000000"/>
          <w:sz w:val="22"/>
          <w:szCs w:val="22"/>
          <w:lang w:eastAsia="en-US"/>
        </w:rPr>
      </w:pPr>
      <w:r w:rsidRPr="00F8441C">
        <w:rPr>
          <w:sz w:val="22"/>
          <w:szCs w:val="22"/>
          <w:lang w:val="ro-RO"/>
        </w:rPr>
        <w:t xml:space="preserve">f. </w:t>
      </w:r>
      <w:r w:rsidRPr="00F8441C">
        <w:rPr>
          <w:sz w:val="22"/>
          <w:szCs w:val="22"/>
          <w:u w:val="single"/>
          <w:lang w:val="ro-RO"/>
        </w:rPr>
        <w:t>Lucrare de înlocuire  tablou electric – Apartament 4 (Mioveni, bd. Dacia, bl. P4/A/1)</w:t>
      </w:r>
      <w:r w:rsidRPr="00F8441C">
        <w:rPr>
          <w:bCs/>
          <w:color w:val="000000"/>
          <w:sz w:val="22"/>
          <w:szCs w:val="22"/>
        </w:rPr>
        <w:t xml:space="preserve"> în valoare de </w:t>
      </w:r>
      <w:r w:rsidRPr="00F8441C">
        <w:rPr>
          <w:sz w:val="22"/>
          <w:szCs w:val="22"/>
          <w:lang w:val="ro-RO"/>
        </w:rPr>
        <w:t xml:space="preserve">932,84 </w:t>
      </w:r>
      <w:r w:rsidRPr="00F8441C">
        <w:rPr>
          <w:bCs/>
          <w:color w:val="000000"/>
          <w:sz w:val="22"/>
          <w:szCs w:val="22"/>
        </w:rPr>
        <w:t xml:space="preserve">lei fără TVA, respectiv </w:t>
      </w:r>
      <w:r w:rsidRPr="00F8441C">
        <w:rPr>
          <w:sz w:val="22"/>
          <w:szCs w:val="22"/>
          <w:lang w:val="ro-RO"/>
        </w:rPr>
        <w:t xml:space="preserve">1.110,08 </w:t>
      </w:r>
      <w:r w:rsidRPr="00F8441C">
        <w:rPr>
          <w:bCs/>
          <w:color w:val="000000"/>
          <w:sz w:val="22"/>
          <w:szCs w:val="22"/>
          <w:lang w:eastAsia="en-US"/>
        </w:rPr>
        <w:t>lei cu TVA inclus</w:t>
      </w:r>
      <w:r w:rsidR="00EC7DE0" w:rsidRPr="00F8441C">
        <w:rPr>
          <w:bCs/>
          <w:color w:val="000000"/>
          <w:sz w:val="22"/>
          <w:szCs w:val="22"/>
          <w:lang w:eastAsia="en-US"/>
        </w:rPr>
        <w:t>;</w:t>
      </w:r>
    </w:p>
    <w:p w:rsidR="00EC7DE0" w:rsidRPr="00F8441C" w:rsidRDefault="00EC7DE0" w:rsidP="00F8441C">
      <w:pPr>
        <w:spacing w:line="360" w:lineRule="auto"/>
        <w:ind w:firstLine="426"/>
        <w:jc w:val="both"/>
        <w:rPr>
          <w:bCs/>
          <w:color w:val="000000"/>
          <w:sz w:val="22"/>
          <w:szCs w:val="22"/>
          <w:lang w:eastAsia="en-US"/>
        </w:rPr>
      </w:pPr>
      <w:r w:rsidRPr="00F8441C">
        <w:rPr>
          <w:sz w:val="22"/>
          <w:szCs w:val="22"/>
          <w:lang w:val="ro-RO"/>
        </w:rPr>
        <w:t xml:space="preserve">g. </w:t>
      </w:r>
      <w:r w:rsidRPr="00F8441C">
        <w:rPr>
          <w:sz w:val="22"/>
          <w:szCs w:val="22"/>
          <w:u w:val="single"/>
          <w:lang w:val="ro-RO"/>
        </w:rPr>
        <w:t>Lucrare de înlocuire  tablou electric – Apartament 5 (bd. N. Balcescu, bl. L5/D/16)</w:t>
      </w:r>
      <w:r w:rsidRPr="00F8441C">
        <w:rPr>
          <w:bCs/>
          <w:color w:val="000000"/>
          <w:sz w:val="22"/>
          <w:szCs w:val="22"/>
        </w:rPr>
        <w:t xml:space="preserve"> în valoare de </w:t>
      </w:r>
      <w:r w:rsidRPr="00F8441C">
        <w:rPr>
          <w:sz w:val="22"/>
          <w:szCs w:val="22"/>
          <w:lang w:val="ro-RO"/>
        </w:rPr>
        <w:t xml:space="preserve">773,30 </w:t>
      </w:r>
      <w:r w:rsidRPr="00F8441C">
        <w:rPr>
          <w:bCs/>
          <w:color w:val="000000"/>
          <w:sz w:val="22"/>
          <w:szCs w:val="22"/>
        </w:rPr>
        <w:t xml:space="preserve">lei fără TVA, respectiv </w:t>
      </w:r>
      <w:r w:rsidRPr="00F8441C">
        <w:rPr>
          <w:sz w:val="22"/>
          <w:szCs w:val="22"/>
          <w:lang w:val="ro-RO"/>
        </w:rPr>
        <w:t xml:space="preserve">920,23 </w:t>
      </w:r>
      <w:r w:rsidRPr="00F8441C">
        <w:rPr>
          <w:bCs/>
          <w:color w:val="000000"/>
          <w:sz w:val="22"/>
          <w:szCs w:val="22"/>
          <w:lang w:eastAsia="en-US"/>
        </w:rPr>
        <w:t>lei cu TVA inclus;</w:t>
      </w:r>
    </w:p>
    <w:p w:rsidR="00EC7DE0" w:rsidRPr="00F8441C" w:rsidRDefault="00EC7DE0" w:rsidP="00F8441C">
      <w:pPr>
        <w:spacing w:line="360" w:lineRule="auto"/>
        <w:ind w:firstLine="426"/>
        <w:jc w:val="both"/>
        <w:rPr>
          <w:bCs/>
          <w:color w:val="000000"/>
          <w:sz w:val="22"/>
          <w:szCs w:val="22"/>
          <w:lang w:eastAsia="en-US"/>
        </w:rPr>
      </w:pPr>
      <w:r w:rsidRPr="00F8441C">
        <w:rPr>
          <w:bCs/>
          <w:color w:val="000000"/>
          <w:sz w:val="22"/>
          <w:szCs w:val="22"/>
          <w:lang w:eastAsia="en-US"/>
        </w:rPr>
        <w:t>h.</w:t>
      </w:r>
      <w:r w:rsidRPr="00F8441C">
        <w:rPr>
          <w:sz w:val="22"/>
          <w:szCs w:val="22"/>
          <w:lang w:val="ro-RO"/>
        </w:rPr>
        <w:t xml:space="preserve"> </w:t>
      </w:r>
      <w:r w:rsidRPr="00F8441C">
        <w:rPr>
          <w:sz w:val="22"/>
          <w:szCs w:val="22"/>
          <w:u w:val="single"/>
          <w:lang w:val="ro-RO"/>
        </w:rPr>
        <w:t>Lucrare de înlocuire  instalatie termica – Apartament 3 (Mioveni, str. IC. Bratianu, bl.P3B/A/10)</w:t>
      </w:r>
      <w:r w:rsidRPr="00F8441C">
        <w:rPr>
          <w:bCs/>
          <w:color w:val="000000"/>
          <w:sz w:val="22"/>
          <w:szCs w:val="22"/>
        </w:rPr>
        <w:t xml:space="preserve"> în valoare de </w:t>
      </w:r>
      <w:r w:rsidRPr="00F8441C">
        <w:rPr>
          <w:sz w:val="22"/>
          <w:szCs w:val="22"/>
          <w:lang w:val="ro-RO"/>
        </w:rPr>
        <w:t xml:space="preserve">25.543,79 </w:t>
      </w:r>
      <w:r w:rsidRPr="00F8441C">
        <w:rPr>
          <w:bCs/>
          <w:color w:val="000000"/>
          <w:sz w:val="22"/>
          <w:szCs w:val="22"/>
        </w:rPr>
        <w:t xml:space="preserve">lei fără TVA, respectiv </w:t>
      </w:r>
      <w:r w:rsidRPr="00F8441C">
        <w:rPr>
          <w:sz w:val="22"/>
          <w:szCs w:val="22"/>
          <w:lang w:val="ro-RO"/>
        </w:rPr>
        <w:t xml:space="preserve">30.397,11 </w:t>
      </w:r>
      <w:r w:rsidRPr="00F8441C">
        <w:rPr>
          <w:bCs/>
          <w:color w:val="000000"/>
          <w:sz w:val="22"/>
          <w:szCs w:val="22"/>
          <w:lang w:eastAsia="en-US"/>
        </w:rPr>
        <w:t>lei cu TVA inclus;</w:t>
      </w:r>
    </w:p>
    <w:p w:rsidR="00F8441C" w:rsidRPr="00F8441C" w:rsidRDefault="00EC7DE0" w:rsidP="00F8441C">
      <w:pPr>
        <w:spacing w:line="360" w:lineRule="auto"/>
        <w:ind w:firstLine="426"/>
        <w:jc w:val="both"/>
        <w:rPr>
          <w:bCs/>
          <w:color w:val="000000"/>
          <w:sz w:val="22"/>
          <w:szCs w:val="22"/>
          <w:lang w:eastAsia="en-US"/>
        </w:rPr>
      </w:pPr>
      <w:r w:rsidRPr="00F8441C">
        <w:rPr>
          <w:bCs/>
          <w:color w:val="000000"/>
          <w:sz w:val="22"/>
          <w:szCs w:val="22"/>
          <w:lang w:eastAsia="en-US"/>
        </w:rPr>
        <w:t>i.</w:t>
      </w:r>
      <w:r w:rsidRPr="00F8441C">
        <w:rPr>
          <w:sz w:val="22"/>
          <w:szCs w:val="22"/>
          <w:lang w:val="ro-RO"/>
        </w:rPr>
        <w:t xml:space="preserve"> </w:t>
      </w:r>
      <w:r w:rsidRPr="00F8441C">
        <w:rPr>
          <w:sz w:val="22"/>
          <w:szCs w:val="22"/>
          <w:u w:val="single"/>
          <w:lang w:val="ro-RO"/>
        </w:rPr>
        <w:t>Lucrare de înlocuire  instalatie termica – Apartament 4 (Mioveni, bd. Dacia, bl. P4/A/1)</w:t>
      </w:r>
      <w:r w:rsidR="00F8441C" w:rsidRPr="00F8441C">
        <w:rPr>
          <w:bCs/>
          <w:color w:val="000000"/>
          <w:sz w:val="22"/>
          <w:szCs w:val="22"/>
        </w:rPr>
        <w:t xml:space="preserve"> în valoare de </w:t>
      </w:r>
      <w:r w:rsidR="00F8441C" w:rsidRPr="00F8441C">
        <w:rPr>
          <w:sz w:val="22"/>
          <w:szCs w:val="22"/>
          <w:lang w:val="ro-RO"/>
        </w:rPr>
        <w:t xml:space="preserve">17,601,24 </w:t>
      </w:r>
      <w:r w:rsidR="00F8441C" w:rsidRPr="00F8441C">
        <w:rPr>
          <w:bCs/>
          <w:color w:val="000000"/>
          <w:sz w:val="22"/>
          <w:szCs w:val="22"/>
        </w:rPr>
        <w:t xml:space="preserve">lei fără TVA, respectiv </w:t>
      </w:r>
      <w:r w:rsidR="00F8441C" w:rsidRPr="00F8441C">
        <w:rPr>
          <w:sz w:val="22"/>
          <w:szCs w:val="22"/>
          <w:lang w:val="ro-RO"/>
        </w:rPr>
        <w:t xml:space="preserve">20.945,48 </w:t>
      </w:r>
      <w:r w:rsidR="00F8441C" w:rsidRPr="00F8441C">
        <w:rPr>
          <w:bCs/>
          <w:color w:val="000000"/>
          <w:sz w:val="22"/>
          <w:szCs w:val="22"/>
          <w:lang w:eastAsia="en-US"/>
        </w:rPr>
        <w:t>lei cu TVA inclus;</w:t>
      </w:r>
    </w:p>
    <w:p w:rsidR="00F8441C" w:rsidRPr="00F8441C" w:rsidRDefault="00F8441C" w:rsidP="00F8441C">
      <w:pPr>
        <w:spacing w:line="360" w:lineRule="auto"/>
        <w:ind w:firstLine="426"/>
        <w:jc w:val="both"/>
        <w:rPr>
          <w:bCs/>
          <w:color w:val="000000"/>
          <w:sz w:val="22"/>
          <w:szCs w:val="22"/>
          <w:lang w:eastAsia="en-US"/>
        </w:rPr>
      </w:pPr>
      <w:r w:rsidRPr="00F8441C">
        <w:rPr>
          <w:bCs/>
          <w:color w:val="000000"/>
          <w:sz w:val="22"/>
          <w:szCs w:val="22"/>
          <w:lang w:eastAsia="en-US"/>
        </w:rPr>
        <w:t>j.</w:t>
      </w:r>
      <w:r w:rsidRPr="00F8441C">
        <w:rPr>
          <w:sz w:val="22"/>
          <w:szCs w:val="22"/>
          <w:lang w:val="ro-RO"/>
        </w:rPr>
        <w:t xml:space="preserve"> </w:t>
      </w:r>
      <w:r w:rsidRPr="003A7712">
        <w:rPr>
          <w:sz w:val="22"/>
          <w:szCs w:val="22"/>
          <w:u w:val="single"/>
          <w:lang w:val="ro-RO"/>
        </w:rPr>
        <w:t>Lucrare de înlocuire  instalatie termica – Apartament 5 (Pitesti, bd. N. Balcescu, bl. L5/D/16)</w:t>
      </w:r>
      <w:r w:rsidRPr="00F8441C">
        <w:rPr>
          <w:bCs/>
          <w:color w:val="000000"/>
          <w:sz w:val="22"/>
          <w:szCs w:val="22"/>
        </w:rPr>
        <w:t xml:space="preserve"> în valoare de </w:t>
      </w:r>
      <w:r w:rsidRPr="00F8441C">
        <w:rPr>
          <w:sz w:val="22"/>
          <w:szCs w:val="22"/>
          <w:lang w:val="ro-RO"/>
        </w:rPr>
        <w:t xml:space="preserve">20.137,13 </w:t>
      </w:r>
      <w:r w:rsidRPr="00F8441C">
        <w:rPr>
          <w:bCs/>
          <w:color w:val="000000"/>
          <w:sz w:val="22"/>
          <w:szCs w:val="22"/>
        </w:rPr>
        <w:t xml:space="preserve">lei fără TVA, respectiv </w:t>
      </w:r>
      <w:r w:rsidRPr="00F8441C">
        <w:rPr>
          <w:sz w:val="22"/>
          <w:szCs w:val="22"/>
          <w:lang w:val="ro-RO"/>
        </w:rPr>
        <w:t xml:space="preserve">23.963,19 </w:t>
      </w:r>
      <w:r w:rsidRPr="00F8441C">
        <w:rPr>
          <w:bCs/>
          <w:color w:val="000000"/>
          <w:sz w:val="22"/>
          <w:szCs w:val="22"/>
          <w:lang w:eastAsia="en-US"/>
        </w:rPr>
        <w:t>lei cu TVA inclus;</w:t>
      </w:r>
    </w:p>
    <w:p w:rsidR="00F8441C" w:rsidRDefault="00F8441C" w:rsidP="00F8441C">
      <w:pPr>
        <w:spacing w:line="360" w:lineRule="auto"/>
        <w:ind w:firstLine="426"/>
        <w:jc w:val="both"/>
        <w:rPr>
          <w:bCs/>
          <w:color w:val="000000"/>
          <w:sz w:val="22"/>
          <w:szCs w:val="22"/>
          <w:lang w:eastAsia="en-US"/>
        </w:rPr>
      </w:pPr>
    </w:p>
    <w:p w:rsidR="00EC7DE0" w:rsidRPr="00614149" w:rsidRDefault="003A7712" w:rsidP="00614149">
      <w:pPr>
        <w:spacing w:line="360" w:lineRule="auto"/>
        <w:ind w:right="-279" w:firstLine="426"/>
        <w:jc w:val="both"/>
        <w:rPr>
          <w:bCs/>
          <w:i/>
          <w:color w:val="000000"/>
          <w:sz w:val="22"/>
          <w:szCs w:val="22"/>
          <w:u w:val="single"/>
          <w:lang w:eastAsia="en-US"/>
        </w:rPr>
      </w:pPr>
      <w:r w:rsidRPr="00484A35">
        <w:rPr>
          <w:bCs/>
          <w:color w:val="000000"/>
          <w:sz w:val="22"/>
          <w:szCs w:val="22"/>
          <w:lang w:eastAsia="en-US"/>
        </w:rPr>
        <w:t xml:space="preserve">Justificarea necesității de </w:t>
      </w:r>
      <w:r w:rsidR="004F1043">
        <w:rPr>
          <w:bCs/>
          <w:color w:val="000000"/>
          <w:sz w:val="22"/>
          <w:szCs w:val="22"/>
          <w:lang w:eastAsia="en-US"/>
        </w:rPr>
        <w:t>realizare a lucrărilor de reparații prin înlocuirea instalațiilor electrice si termice enumerate</w:t>
      </w:r>
      <w:r>
        <w:rPr>
          <w:bCs/>
          <w:color w:val="000000"/>
          <w:sz w:val="22"/>
          <w:szCs w:val="22"/>
          <w:lang w:eastAsia="en-US"/>
        </w:rPr>
        <w:t xml:space="preserve"> constă, conform documentului sus-menționat, în gradul avansat de uzură </w:t>
      </w:r>
      <w:r w:rsidR="004F1043">
        <w:rPr>
          <w:bCs/>
          <w:color w:val="000000"/>
          <w:sz w:val="22"/>
          <w:szCs w:val="22"/>
          <w:lang w:eastAsia="en-US"/>
        </w:rPr>
        <w:t>ce nu mai oferă siguranță în utilizare</w:t>
      </w:r>
      <w:r>
        <w:rPr>
          <w:bCs/>
          <w:color w:val="000000"/>
          <w:sz w:val="22"/>
          <w:szCs w:val="22"/>
          <w:lang w:eastAsia="en-US"/>
        </w:rPr>
        <w:t xml:space="preserve">, situație care nu corespunde cu obligația furnizorului serviciului social de a asigura beneficiarilor condiții de viață conform </w:t>
      </w:r>
      <w:r w:rsidRPr="000414D0">
        <w:rPr>
          <w:bCs/>
          <w:i/>
          <w:color w:val="000000"/>
          <w:sz w:val="22"/>
          <w:szCs w:val="22"/>
          <w:u w:val="single"/>
          <w:lang w:eastAsia="en-US"/>
        </w:rPr>
        <w:t>Ordinului 25/2019 privind aprobarea standardelor minime de calitate pentru serviciile sociale de tip rezidențial destinate copiilor din sistemul de protecție socială.</w:t>
      </w:r>
    </w:p>
    <w:p w:rsidR="0069118C" w:rsidRDefault="0069118C" w:rsidP="0069118C">
      <w:pPr>
        <w:spacing w:line="360" w:lineRule="auto"/>
        <w:ind w:firstLine="360"/>
        <w:jc w:val="both"/>
        <w:rPr>
          <w:b/>
          <w:bCs/>
          <w:i/>
          <w:color w:val="000000"/>
          <w:sz w:val="22"/>
          <w:szCs w:val="22"/>
          <w:u w:val="single"/>
          <w:lang w:eastAsia="en-US"/>
        </w:rPr>
      </w:pPr>
      <w:r w:rsidRPr="0069118C">
        <w:rPr>
          <w:bCs/>
          <w:color w:val="000000"/>
          <w:sz w:val="22"/>
          <w:szCs w:val="22"/>
          <w:lang w:val="fr-FR"/>
        </w:rPr>
        <w:t>În concluzie, valoarea totală necesară pentru acoperirea nevoilor identificate la nivelul ser</w:t>
      </w:r>
      <w:r>
        <w:rPr>
          <w:bCs/>
          <w:color w:val="000000"/>
          <w:sz w:val="22"/>
          <w:szCs w:val="22"/>
          <w:lang w:val="fr-FR"/>
        </w:rPr>
        <w:t>viciilor sociale din cadrul</w:t>
      </w:r>
      <w:r w:rsidRPr="0069118C">
        <w:rPr>
          <w:bCs/>
          <w:color w:val="000000"/>
          <w:sz w:val="22"/>
          <w:szCs w:val="22"/>
          <w:lang w:val="fr-FR"/>
        </w:rPr>
        <w:t xml:space="preserve"> </w:t>
      </w:r>
      <w:r w:rsidRPr="0069118C">
        <w:rPr>
          <w:bCs/>
          <w:sz w:val="22"/>
          <w:szCs w:val="22"/>
        </w:rPr>
        <w:t>Complexului de Tip Familial</w:t>
      </w:r>
      <w:r w:rsidRPr="0069118C">
        <w:rPr>
          <w:bCs/>
          <w:sz w:val="22"/>
          <w:szCs w:val="22"/>
          <w:lang w:val="fr-FR"/>
        </w:rPr>
        <w:t xml:space="preserve"> </w:t>
      </w:r>
      <w:r w:rsidRPr="0069118C">
        <w:rPr>
          <w:sz w:val="22"/>
          <w:szCs w:val="22"/>
        </w:rPr>
        <w:t xml:space="preserve">,,Casa Noastră” </w:t>
      </w:r>
      <w:r w:rsidRPr="0069118C">
        <w:rPr>
          <w:bCs/>
          <w:sz w:val="22"/>
          <w:szCs w:val="22"/>
          <w:lang w:val="it-IT"/>
        </w:rPr>
        <w:t>Pitești</w:t>
      </w:r>
      <w:r w:rsidRPr="0069118C">
        <w:rPr>
          <w:bCs/>
          <w:sz w:val="22"/>
          <w:szCs w:val="22"/>
        </w:rPr>
        <w:t>, ce</w:t>
      </w:r>
      <w:r w:rsidR="00AA3BC1">
        <w:rPr>
          <w:bCs/>
          <w:sz w:val="22"/>
          <w:szCs w:val="22"/>
        </w:rPr>
        <w:t>ea ce</w:t>
      </w:r>
      <w:r w:rsidRPr="0069118C">
        <w:rPr>
          <w:bCs/>
          <w:sz w:val="22"/>
          <w:szCs w:val="22"/>
        </w:rPr>
        <w:t xml:space="preserve"> </w:t>
      </w:r>
      <w:r w:rsidR="00AA3BC1">
        <w:rPr>
          <w:bCs/>
          <w:sz w:val="22"/>
          <w:szCs w:val="22"/>
        </w:rPr>
        <w:t xml:space="preserve">reprezintă </w:t>
      </w:r>
      <w:r w:rsidRPr="00AA3BC1">
        <w:rPr>
          <w:b/>
          <w:i/>
          <w:sz w:val="22"/>
          <w:szCs w:val="22"/>
          <w:u w:val="single"/>
        </w:rPr>
        <w:t xml:space="preserve">valoarea finanțării </w:t>
      </w:r>
      <w:r w:rsidR="00AA3BC1" w:rsidRPr="00AA3BC1">
        <w:rPr>
          <w:b/>
          <w:i/>
          <w:sz w:val="22"/>
          <w:szCs w:val="22"/>
          <w:u w:val="single"/>
        </w:rPr>
        <w:t>ce va fi solicitată</w:t>
      </w:r>
      <w:r w:rsidRPr="00AA3BC1">
        <w:rPr>
          <w:b/>
          <w:i/>
          <w:sz w:val="22"/>
          <w:szCs w:val="22"/>
          <w:u w:val="single"/>
        </w:rPr>
        <w:t xml:space="preserve">, este de </w:t>
      </w:r>
      <w:r w:rsidR="00AA3BC1" w:rsidRPr="00AA3BC1">
        <w:rPr>
          <w:b/>
          <w:i/>
          <w:sz w:val="22"/>
          <w:szCs w:val="22"/>
          <w:u w:val="single"/>
        </w:rPr>
        <w:t xml:space="preserve">375.184,66 </w:t>
      </w:r>
      <w:r w:rsidRPr="00AA3BC1">
        <w:rPr>
          <w:b/>
          <w:bCs/>
          <w:i/>
          <w:color w:val="000000"/>
          <w:sz w:val="22"/>
          <w:szCs w:val="22"/>
          <w:u w:val="single"/>
          <w:lang w:eastAsia="en-US"/>
        </w:rPr>
        <w:t>lei cu TVA.</w:t>
      </w:r>
    </w:p>
    <w:p w:rsidR="001E401C" w:rsidRPr="00AA3BC1" w:rsidRDefault="001E401C" w:rsidP="0069118C">
      <w:pPr>
        <w:spacing w:line="360" w:lineRule="auto"/>
        <w:ind w:firstLine="360"/>
        <w:jc w:val="both"/>
        <w:rPr>
          <w:b/>
          <w:bCs/>
          <w:i/>
          <w:color w:val="000000"/>
          <w:sz w:val="22"/>
          <w:szCs w:val="22"/>
          <w:u w:val="single"/>
          <w:lang w:eastAsia="en-US"/>
        </w:rPr>
      </w:pPr>
    </w:p>
    <w:p w:rsidR="009B05A2" w:rsidRPr="001E401C" w:rsidRDefault="001E401C" w:rsidP="009B05A2">
      <w:pPr>
        <w:spacing w:line="360" w:lineRule="auto"/>
        <w:ind w:right="-279" w:firstLine="426"/>
        <w:jc w:val="both"/>
        <w:rPr>
          <w:rFonts w:eastAsia="Calibri"/>
          <w:i/>
          <w:color w:val="000000"/>
          <w:sz w:val="22"/>
          <w:szCs w:val="22"/>
          <w:u w:val="single"/>
          <w:lang w:eastAsia="en-US"/>
        </w:rPr>
      </w:pPr>
      <w:r>
        <w:rPr>
          <w:color w:val="000000"/>
          <w:sz w:val="22"/>
          <w:szCs w:val="22"/>
          <w:lang w:eastAsia="en-US"/>
        </w:rPr>
        <w:t>Conform</w:t>
      </w:r>
      <w:r w:rsidR="009B05A2" w:rsidRPr="009B05A2">
        <w:rPr>
          <w:color w:val="000000"/>
          <w:sz w:val="22"/>
          <w:szCs w:val="22"/>
          <w:lang w:eastAsia="en-US"/>
        </w:rPr>
        <w:t xml:space="preserve"> </w:t>
      </w:r>
      <w:r w:rsidR="009B05A2" w:rsidRPr="009B05A2">
        <w:rPr>
          <w:sz w:val="22"/>
          <w:szCs w:val="22"/>
          <w:lang w:val="ro-RO" w:eastAsia="en-US"/>
        </w:rPr>
        <w:t xml:space="preserve">Metodologiei de înregistrare și evaluare a solicitărilor de finanțare a unor cheltuieli de investiții și reparații capitale pentru centrele de zi și rezidențiale din bugetul Ministerului Muncii Familiei și Protecției Sociale, precum și de decontare a finanțării aprobată prin Ordinul nr. 2765/2012, </w:t>
      </w:r>
      <w:r w:rsidR="009B05A2" w:rsidRPr="001E401C">
        <w:rPr>
          <w:i/>
          <w:sz w:val="22"/>
          <w:szCs w:val="22"/>
          <w:u w:val="single"/>
          <w:lang w:val="ro-RO" w:eastAsia="en-US"/>
        </w:rPr>
        <w:t xml:space="preserve">pentru </w:t>
      </w:r>
      <w:r w:rsidR="009B05A2" w:rsidRPr="001E401C">
        <w:rPr>
          <w:rFonts w:eastAsia="Calibri"/>
          <w:bCs/>
          <w:i/>
          <w:color w:val="000000"/>
          <w:sz w:val="22"/>
          <w:szCs w:val="22"/>
          <w:u w:val="single"/>
          <w:lang w:eastAsia="en-US"/>
        </w:rPr>
        <w:t xml:space="preserve">solicitarea finanțării este necesar a se </w:t>
      </w:r>
      <w:r w:rsidR="009B05A2" w:rsidRPr="001E401C">
        <w:rPr>
          <w:bCs/>
          <w:i/>
          <w:sz w:val="22"/>
          <w:szCs w:val="22"/>
          <w:u w:val="single"/>
          <w:lang w:val="ro-RO" w:eastAsia="en-US"/>
        </w:rPr>
        <w:t>depune</w:t>
      </w:r>
      <w:r w:rsidR="009B05A2" w:rsidRPr="001E401C">
        <w:rPr>
          <w:rFonts w:eastAsia="Calibri"/>
          <w:bCs/>
          <w:i/>
          <w:color w:val="000000"/>
          <w:sz w:val="22"/>
          <w:szCs w:val="22"/>
          <w:u w:val="single"/>
          <w:lang w:eastAsia="en-US"/>
        </w:rPr>
        <w:t xml:space="preserve"> o documentație suport, care va conține h</w:t>
      </w:r>
      <w:r w:rsidR="009B05A2" w:rsidRPr="001E401C">
        <w:rPr>
          <w:rFonts w:eastAsia="Calibri"/>
          <w:i/>
          <w:color w:val="000000"/>
          <w:sz w:val="22"/>
          <w:szCs w:val="22"/>
          <w:u w:val="single"/>
          <w:lang w:eastAsia="en-US"/>
        </w:rPr>
        <w:t>otărârea consiliului judeţean privind asigurarea cheltuielilor de funcţionare ulterioară şi de păstrarea a destinaţiei inițiale sau destinaţia socială a obiectivului pentru o perioadă de cel puţin 10 ani de la data semnării procesului-verbal de recepţie a lucrărilor finanţate de Ministerul Muncii Familiei Tineretului și Solidarității Sociale, respectiv de la data semnării procesului-verbal de recepţie a dotărilor, finanţate de Ministerul Muncii Familiei Tineretului și Solidarității Sociale.</w:t>
      </w:r>
    </w:p>
    <w:p w:rsidR="009B05A2" w:rsidRPr="001E401C" w:rsidRDefault="009B05A2" w:rsidP="009B05A2">
      <w:pPr>
        <w:spacing w:line="360" w:lineRule="auto"/>
        <w:ind w:right="-279" w:firstLine="426"/>
        <w:jc w:val="both"/>
        <w:rPr>
          <w:rFonts w:eastAsia="Calibri"/>
          <w:i/>
          <w:color w:val="000000"/>
          <w:sz w:val="22"/>
          <w:szCs w:val="22"/>
          <w:u w:val="single"/>
          <w:lang w:eastAsia="en-US"/>
        </w:rPr>
      </w:pPr>
      <w:r w:rsidRPr="009B05A2">
        <w:rPr>
          <w:rFonts w:eastAsia="Calibri"/>
          <w:color w:val="000000"/>
          <w:sz w:val="22"/>
          <w:szCs w:val="22"/>
          <w:lang w:eastAsia="en-US"/>
        </w:rPr>
        <w:t xml:space="preserve">De asemenea, o altă condiție necesară pentru solicitarea finantării este </w:t>
      </w:r>
      <w:r w:rsidRPr="001E401C">
        <w:rPr>
          <w:rFonts w:eastAsia="Calibri"/>
          <w:i/>
          <w:color w:val="000000"/>
          <w:sz w:val="22"/>
          <w:szCs w:val="22"/>
          <w:u w:val="single"/>
          <w:lang w:eastAsia="en-US"/>
        </w:rPr>
        <w:t>asigurarea de către solicitant a unei contribuții în procent de minim 10% din valoarea eligibilă a finanțării solicitate.</w:t>
      </w:r>
    </w:p>
    <w:p w:rsidR="009B05A2" w:rsidRPr="00502850" w:rsidRDefault="009B05A2" w:rsidP="009B05A2">
      <w:pPr>
        <w:ind w:firstLine="360"/>
        <w:jc w:val="both"/>
        <w:rPr>
          <w:b/>
          <w:bCs/>
          <w:color w:val="000000"/>
          <w:sz w:val="24"/>
          <w:szCs w:val="24"/>
          <w:lang w:eastAsia="en-US"/>
        </w:rPr>
      </w:pPr>
    </w:p>
    <w:p w:rsidR="009B05A2" w:rsidRPr="00AD0486" w:rsidRDefault="009B05A2" w:rsidP="00AD0486">
      <w:pPr>
        <w:spacing w:line="360" w:lineRule="auto"/>
        <w:ind w:firstLine="426"/>
        <w:contextualSpacing/>
        <w:jc w:val="both"/>
        <w:rPr>
          <w:b/>
          <w:bCs/>
          <w:sz w:val="22"/>
          <w:szCs w:val="22"/>
        </w:rPr>
      </w:pPr>
      <w:r w:rsidRPr="00AD0486">
        <w:rPr>
          <w:sz w:val="22"/>
          <w:szCs w:val="22"/>
        </w:rPr>
        <w:t xml:space="preserve">Având în vedere cele prezentate mai sus, </w:t>
      </w:r>
      <w:r w:rsidRPr="006E789F">
        <w:rPr>
          <w:b/>
          <w:bCs/>
          <w:i/>
          <w:sz w:val="22"/>
          <w:szCs w:val="22"/>
          <w:u w:val="single"/>
        </w:rPr>
        <w:t>supunem plenului Consiliului Judeţean Argeş:</w:t>
      </w:r>
      <w:r w:rsidRPr="00AD0486">
        <w:rPr>
          <w:b/>
          <w:bCs/>
          <w:sz w:val="22"/>
          <w:szCs w:val="22"/>
        </w:rPr>
        <w:t xml:space="preserve"> </w:t>
      </w:r>
    </w:p>
    <w:p w:rsidR="009B05A2" w:rsidRPr="00AD0486" w:rsidRDefault="006E789F" w:rsidP="00AD0486">
      <w:pPr>
        <w:spacing w:line="360" w:lineRule="auto"/>
        <w:ind w:right="-279"/>
        <w:jc w:val="both"/>
        <w:rPr>
          <w:b/>
          <w:i/>
          <w:iCs/>
          <w:sz w:val="22"/>
          <w:szCs w:val="22"/>
          <w:lang w:val="fr-FR"/>
        </w:rPr>
      </w:pPr>
      <w:r>
        <w:rPr>
          <w:b/>
          <w:bCs/>
          <w:sz w:val="22"/>
          <w:szCs w:val="22"/>
        </w:rPr>
        <w:t>1.</w:t>
      </w:r>
      <w:r w:rsidR="009B05A2" w:rsidRPr="00AD0486">
        <w:rPr>
          <w:b/>
          <w:bCs/>
          <w:sz w:val="22"/>
          <w:szCs w:val="22"/>
        </w:rPr>
        <w:t xml:space="preserve"> </w:t>
      </w:r>
      <w:r w:rsidR="009B05A2" w:rsidRPr="00AD0486">
        <w:rPr>
          <w:b/>
          <w:bCs/>
          <w:i/>
          <w:iCs/>
          <w:sz w:val="22"/>
          <w:szCs w:val="22"/>
        </w:rPr>
        <w:t xml:space="preserve">Aprobarea </w:t>
      </w:r>
      <w:r w:rsidR="009B05A2" w:rsidRPr="00AD0486">
        <w:rPr>
          <w:sz w:val="22"/>
          <w:szCs w:val="22"/>
          <w:lang w:val="ro-RO" w:eastAsia="en-US"/>
        </w:rPr>
        <w:t>solicitării de finanțare a unor cheltuieli din bugetul Ministerului Muncii, Familiei, Tineretului și Solidarității Sociale pentru</w:t>
      </w:r>
      <w:r w:rsidR="009B05A2" w:rsidRPr="00AD0486">
        <w:rPr>
          <w:b/>
          <w:sz w:val="22"/>
          <w:szCs w:val="22"/>
          <w:lang w:val="fr-FR"/>
        </w:rPr>
        <w:t xml:space="preserve"> </w:t>
      </w:r>
      <w:r w:rsidR="009B05A2" w:rsidRPr="00AD0486">
        <w:rPr>
          <w:b/>
          <w:i/>
          <w:iCs/>
          <w:sz w:val="22"/>
          <w:szCs w:val="22"/>
          <w:lang w:val="fr-FR"/>
        </w:rPr>
        <w:t xml:space="preserve">Complexul de Tip Familial </w:t>
      </w:r>
      <w:r w:rsidR="00AD0486" w:rsidRPr="00AD0486">
        <w:rPr>
          <w:b/>
          <w:i/>
          <w:sz w:val="22"/>
          <w:szCs w:val="22"/>
        </w:rPr>
        <w:t xml:space="preserve">,,Casa Noastră” </w:t>
      </w:r>
      <w:r w:rsidR="009B05A2" w:rsidRPr="00AD0486">
        <w:rPr>
          <w:b/>
          <w:i/>
          <w:iCs/>
          <w:sz w:val="22"/>
          <w:szCs w:val="22"/>
          <w:lang w:val="fr-FR"/>
        </w:rPr>
        <w:t>Pitesti;</w:t>
      </w:r>
    </w:p>
    <w:p w:rsidR="009B05A2" w:rsidRPr="00AD0486" w:rsidRDefault="006E789F" w:rsidP="00AD0486">
      <w:pPr>
        <w:spacing w:line="360" w:lineRule="auto"/>
        <w:jc w:val="both"/>
        <w:rPr>
          <w:b/>
          <w:bCs/>
          <w:i/>
          <w:iCs/>
          <w:color w:val="222A35"/>
          <w:sz w:val="22"/>
          <w:szCs w:val="22"/>
        </w:rPr>
      </w:pPr>
      <w:r>
        <w:rPr>
          <w:b/>
          <w:bCs/>
          <w:i/>
          <w:iCs/>
          <w:sz w:val="22"/>
          <w:szCs w:val="22"/>
        </w:rPr>
        <w:t xml:space="preserve">2. </w:t>
      </w:r>
      <w:r w:rsidR="009B05A2" w:rsidRPr="00AD0486">
        <w:rPr>
          <w:b/>
          <w:bCs/>
          <w:i/>
          <w:iCs/>
          <w:sz w:val="22"/>
          <w:szCs w:val="22"/>
        </w:rPr>
        <w:t xml:space="preserve"> Aprobarea contribuției de 10%</w:t>
      </w:r>
      <w:r w:rsidR="009B05A2" w:rsidRPr="00AD0486">
        <w:rPr>
          <w:i/>
          <w:iCs/>
          <w:sz w:val="22"/>
          <w:szCs w:val="22"/>
        </w:rPr>
        <w:t xml:space="preserve"> din bugetul alocat beneficiarului, D</w:t>
      </w:r>
      <w:r w:rsidR="00AD0486">
        <w:rPr>
          <w:i/>
          <w:iCs/>
          <w:sz w:val="22"/>
          <w:szCs w:val="22"/>
        </w:rPr>
        <w:t>.</w:t>
      </w:r>
      <w:r w:rsidR="009B05A2" w:rsidRPr="00AD0486">
        <w:rPr>
          <w:i/>
          <w:iCs/>
          <w:sz w:val="22"/>
          <w:szCs w:val="22"/>
        </w:rPr>
        <w:t>G</w:t>
      </w:r>
      <w:r w:rsidR="00AD0486">
        <w:rPr>
          <w:i/>
          <w:iCs/>
          <w:sz w:val="22"/>
          <w:szCs w:val="22"/>
        </w:rPr>
        <w:t>.</w:t>
      </w:r>
      <w:r w:rsidR="009B05A2" w:rsidRPr="00AD0486">
        <w:rPr>
          <w:i/>
          <w:iCs/>
          <w:sz w:val="22"/>
          <w:szCs w:val="22"/>
        </w:rPr>
        <w:t>A</w:t>
      </w:r>
      <w:r w:rsidR="00AD0486">
        <w:rPr>
          <w:i/>
          <w:iCs/>
          <w:sz w:val="22"/>
          <w:szCs w:val="22"/>
        </w:rPr>
        <w:t>.</w:t>
      </w:r>
      <w:r w:rsidR="009B05A2" w:rsidRPr="00AD0486">
        <w:rPr>
          <w:i/>
          <w:iCs/>
          <w:sz w:val="22"/>
          <w:szCs w:val="22"/>
        </w:rPr>
        <w:t>S</w:t>
      </w:r>
      <w:r w:rsidR="00AD0486">
        <w:rPr>
          <w:i/>
          <w:iCs/>
          <w:sz w:val="22"/>
          <w:szCs w:val="22"/>
        </w:rPr>
        <w:t>.</w:t>
      </w:r>
      <w:r w:rsidR="009B05A2" w:rsidRPr="00AD0486">
        <w:rPr>
          <w:i/>
          <w:iCs/>
          <w:sz w:val="22"/>
          <w:szCs w:val="22"/>
        </w:rPr>
        <w:t>P</w:t>
      </w:r>
      <w:r w:rsidR="00AD0486">
        <w:rPr>
          <w:i/>
          <w:iCs/>
          <w:sz w:val="22"/>
          <w:szCs w:val="22"/>
        </w:rPr>
        <w:t>.</w:t>
      </w:r>
      <w:r w:rsidR="009B05A2" w:rsidRPr="00AD0486">
        <w:rPr>
          <w:i/>
          <w:iCs/>
          <w:sz w:val="22"/>
          <w:szCs w:val="22"/>
        </w:rPr>
        <w:t>C</w:t>
      </w:r>
      <w:r w:rsidR="00AD0486">
        <w:rPr>
          <w:i/>
          <w:iCs/>
          <w:sz w:val="22"/>
          <w:szCs w:val="22"/>
        </w:rPr>
        <w:t>.</w:t>
      </w:r>
      <w:r w:rsidR="009B05A2" w:rsidRPr="00AD0486">
        <w:rPr>
          <w:i/>
          <w:iCs/>
          <w:sz w:val="22"/>
          <w:szCs w:val="22"/>
        </w:rPr>
        <w:t xml:space="preserve"> Argeș, în cadrul proiectului, </w:t>
      </w:r>
      <w:r w:rsidR="009B05A2" w:rsidRPr="00AD0486">
        <w:rPr>
          <w:b/>
          <w:bCs/>
          <w:i/>
          <w:iCs/>
          <w:sz w:val="22"/>
          <w:szCs w:val="22"/>
        </w:rPr>
        <w:t xml:space="preserve">în valoare de </w:t>
      </w:r>
      <w:r w:rsidRPr="00AA3BC1">
        <w:rPr>
          <w:b/>
          <w:i/>
          <w:sz w:val="22"/>
          <w:szCs w:val="22"/>
          <w:u w:val="single"/>
        </w:rPr>
        <w:t>37</w:t>
      </w:r>
      <w:r>
        <w:rPr>
          <w:b/>
          <w:i/>
          <w:sz w:val="22"/>
          <w:szCs w:val="22"/>
          <w:u w:val="single"/>
        </w:rPr>
        <w:t>.5</w:t>
      </w:r>
      <w:r w:rsidRPr="00AA3BC1">
        <w:rPr>
          <w:b/>
          <w:i/>
          <w:sz w:val="22"/>
          <w:szCs w:val="22"/>
          <w:u w:val="single"/>
        </w:rPr>
        <w:t>18</w:t>
      </w:r>
      <w:r>
        <w:rPr>
          <w:b/>
          <w:i/>
          <w:sz w:val="22"/>
          <w:szCs w:val="22"/>
          <w:u w:val="single"/>
        </w:rPr>
        <w:t>,46</w:t>
      </w:r>
      <w:r w:rsidRPr="00AA3BC1">
        <w:rPr>
          <w:b/>
          <w:i/>
          <w:sz w:val="22"/>
          <w:szCs w:val="22"/>
          <w:u w:val="single"/>
        </w:rPr>
        <w:t xml:space="preserve"> </w:t>
      </w:r>
      <w:r w:rsidRPr="00AA3BC1">
        <w:rPr>
          <w:b/>
          <w:bCs/>
          <w:i/>
          <w:color w:val="000000"/>
          <w:sz w:val="22"/>
          <w:szCs w:val="22"/>
          <w:u w:val="single"/>
          <w:lang w:eastAsia="en-US"/>
        </w:rPr>
        <w:t>lei cu TVA</w:t>
      </w:r>
      <w:r w:rsidR="009B05A2" w:rsidRPr="00AD0486">
        <w:rPr>
          <w:b/>
          <w:bCs/>
          <w:i/>
          <w:iCs/>
          <w:sz w:val="22"/>
          <w:szCs w:val="22"/>
        </w:rPr>
        <w:t>.</w:t>
      </w:r>
    </w:p>
    <w:p w:rsidR="009B05A2" w:rsidRDefault="006E789F" w:rsidP="00AD0486">
      <w:pPr>
        <w:spacing w:line="360" w:lineRule="auto"/>
        <w:ind w:right="-279"/>
        <w:jc w:val="both"/>
        <w:rPr>
          <w:rFonts w:eastAsia="Calibri"/>
          <w:b/>
          <w:bCs/>
          <w:i/>
          <w:iCs/>
          <w:color w:val="000000"/>
          <w:sz w:val="22"/>
          <w:szCs w:val="22"/>
          <w:lang w:eastAsia="en-US"/>
        </w:rPr>
      </w:pPr>
      <w:r>
        <w:rPr>
          <w:b/>
          <w:bCs/>
          <w:i/>
          <w:iCs/>
          <w:sz w:val="22"/>
          <w:szCs w:val="22"/>
        </w:rPr>
        <w:t xml:space="preserve">3. </w:t>
      </w:r>
      <w:r w:rsidR="009B05A2" w:rsidRPr="00AD0486">
        <w:rPr>
          <w:b/>
          <w:bCs/>
          <w:i/>
          <w:iCs/>
          <w:sz w:val="22"/>
          <w:szCs w:val="22"/>
        </w:rPr>
        <w:t>Aprobarea</w:t>
      </w:r>
      <w:r w:rsidR="009B05A2" w:rsidRPr="00AD0486">
        <w:rPr>
          <w:rFonts w:ascii="Trebuchet MS" w:eastAsia="Calibri" w:hAnsi="Trebuchet MS" w:cs="Trebuchet MS"/>
          <w:color w:val="000000"/>
          <w:sz w:val="22"/>
          <w:szCs w:val="22"/>
          <w:lang w:eastAsia="en-US"/>
        </w:rPr>
        <w:t xml:space="preserve"> </w:t>
      </w:r>
      <w:r w:rsidR="009B05A2" w:rsidRPr="00AD0486">
        <w:rPr>
          <w:rFonts w:eastAsia="Calibri"/>
          <w:b/>
          <w:bCs/>
          <w:i/>
          <w:iCs/>
          <w:color w:val="000000"/>
          <w:sz w:val="22"/>
          <w:szCs w:val="22"/>
          <w:lang w:eastAsia="en-US"/>
        </w:rPr>
        <w:t>privind asigurarea cheltuielilor de funcţionare ulterioară şi de păstrarea a destinaţiei inițiale sau destinaţia socială a obiectivului pentru o perioadă de cel puţin 10 ani de la data semnării procesului-verbal de recepţie a lucrărilor, respectiv de la data semnării procesului-verbal de recepţie a dotărilor finanţate de Ministerul Muncii Familiei Tineretului și Solidarității Sociale.</w:t>
      </w:r>
    </w:p>
    <w:p w:rsidR="00303816" w:rsidRPr="00614149" w:rsidRDefault="00303816" w:rsidP="00614149">
      <w:pPr>
        <w:spacing w:line="360" w:lineRule="auto"/>
        <w:ind w:right="-279" w:firstLine="450"/>
        <w:jc w:val="both"/>
        <w:rPr>
          <w:rFonts w:eastAsia="Calibri"/>
          <w:bCs/>
          <w:i/>
          <w:iCs/>
          <w:color w:val="000000"/>
          <w:sz w:val="22"/>
          <w:szCs w:val="22"/>
          <w:u w:val="single"/>
          <w:lang w:eastAsia="en-US"/>
        </w:rPr>
      </w:pPr>
      <w:bookmarkStart w:id="2" w:name="_Hlk195696612"/>
      <w:r w:rsidRPr="00303816">
        <w:rPr>
          <w:rFonts w:eastAsia="Calibri"/>
          <w:bCs/>
          <w:iCs/>
          <w:color w:val="000000"/>
          <w:sz w:val="22"/>
          <w:szCs w:val="22"/>
          <w:lang w:eastAsia="en-US"/>
        </w:rPr>
        <w:t>Anexăm prezentei Note de fundamentare</w:t>
      </w:r>
      <w:r>
        <w:rPr>
          <w:rFonts w:eastAsia="Calibri"/>
          <w:bCs/>
          <w:iCs/>
          <w:color w:val="000000"/>
          <w:sz w:val="22"/>
          <w:szCs w:val="22"/>
          <w:lang w:eastAsia="en-US"/>
        </w:rPr>
        <w:t>,</w:t>
      </w:r>
      <w:r w:rsidRPr="00303816">
        <w:rPr>
          <w:rFonts w:eastAsia="Calibri"/>
          <w:bCs/>
          <w:iCs/>
          <w:color w:val="000000"/>
          <w:sz w:val="22"/>
          <w:szCs w:val="22"/>
          <w:lang w:eastAsia="en-US"/>
        </w:rPr>
        <w:t xml:space="preserve"> </w:t>
      </w:r>
      <w:r w:rsidRPr="00303816">
        <w:rPr>
          <w:rFonts w:eastAsia="Calibri"/>
          <w:i/>
          <w:iCs/>
          <w:color w:val="000000"/>
          <w:sz w:val="22"/>
          <w:szCs w:val="22"/>
          <w:u w:val="single"/>
          <w:lang w:eastAsia="en-US"/>
        </w:rPr>
        <w:t>Centralizatorul privind cheltuielile propuse a fi finanțate din bugetul Ministerului Muncii, Familiei, Tineretului și Solidarității Sociale pentru dotări și lucrări de raparații la serviciile din cadrul Complexul de Tip Familial “</w:t>
      </w:r>
      <w:r>
        <w:rPr>
          <w:rFonts w:eastAsia="Calibri"/>
          <w:i/>
          <w:iCs/>
          <w:color w:val="000000"/>
          <w:sz w:val="22"/>
          <w:szCs w:val="22"/>
          <w:u w:val="single"/>
          <w:lang w:eastAsia="en-US"/>
        </w:rPr>
        <w:t>Casa Noastra</w:t>
      </w:r>
      <w:r w:rsidRPr="00303816">
        <w:rPr>
          <w:rFonts w:eastAsia="Calibri"/>
          <w:i/>
          <w:iCs/>
          <w:color w:val="000000"/>
          <w:sz w:val="22"/>
          <w:szCs w:val="22"/>
          <w:u w:val="single"/>
          <w:lang w:eastAsia="en-US"/>
        </w:rPr>
        <w:t>” Pitești.</w:t>
      </w:r>
    </w:p>
    <w:p w:rsidR="009B05A2" w:rsidRPr="00DB70B1" w:rsidRDefault="00303816" w:rsidP="00DB70B1">
      <w:pPr>
        <w:spacing w:line="360" w:lineRule="auto"/>
        <w:jc w:val="both"/>
        <w:rPr>
          <w:sz w:val="22"/>
          <w:szCs w:val="22"/>
          <w:lang w:val="pt-BR" w:eastAsia="en-US"/>
        </w:rPr>
      </w:pPr>
      <w:r w:rsidRPr="00303816">
        <w:rPr>
          <w:sz w:val="22"/>
          <w:szCs w:val="22"/>
        </w:rPr>
        <w:tab/>
        <w:t>Cu</w:t>
      </w:r>
      <w:bookmarkEnd w:id="2"/>
      <w:r>
        <w:rPr>
          <w:sz w:val="22"/>
          <w:szCs w:val="22"/>
        </w:rPr>
        <w:t xml:space="preserve"> stimă</w:t>
      </w:r>
      <w:r w:rsidRPr="00303816">
        <w:rPr>
          <w:sz w:val="22"/>
          <w:szCs w:val="22"/>
          <w:lang w:val="pt-BR" w:eastAsia="en-US"/>
        </w:rPr>
        <w:t xml:space="preserve">,  </w:t>
      </w:r>
    </w:p>
    <w:p w:rsidR="009B05A2" w:rsidRPr="00303816" w:rsidRDefault="009B05A2" w:rsidP="00AC7005">
      <w:pPr>
        <w:autoSpaceDE w:val="0"/>
        <w:autoSpaceDN w:val="0"/>
        <w:adjustRightInd w:val="0"/>
        <w:spacing w:line="360" w:lineRule="auto"/>
        <w:jc w:val="center"/>
        <w:rPr>
          <w:rFonts w:eastAsia="Calibri"/>
          <w:b/>
          <w:bCs/>
          <w:sz w:val="22"/>
          <w:szCs w:val="22"/>
          <w:lang w:val="ro-RO" w:eastAsia="en-US"/>
        </w:rPr>
      </w:pPr>
      <w:r w:rsidRPr="00303816">
        <w:rPr>
          <w:rFonts w:eastAsia="Calibri"/>
          <w:b/>
          <w:bCs/>
          <w:sz w:val="22"/>
          <w:szCs w:val="22"/>
          <w:lang w:val="ro-RO" w:eastAsia="en-US"/>
        </w:rPr>
        <w:t>DIRECTOR GENERAL</w:t>
      </w:r>
    </w:p>
    <w:p w:rsidR="009B05A2" w:rsidRPr="00AC7005" w:rsidRDefault="009B05A2" w:rsidP="003657F2">
      <w:pPr>
        <w:autoSpaceDE w:val="0"/>
        <w:autoSpaceDN w:val="0"/>
        <w:adjustRightInd w:val="0"/>
        <w:spacing w:line="360" w:lineRule="auto"/>
        <w:jc w:val="center"/>
        <w:rPr>
          <w:rFonts w:eastAsia="Calibri"/>
          <w:bCs/>
          <w:sz w:val="22"/>
          <w:szCs w:val="22"/>
          <w:lang w:val="ro-RO" w:eastAsia="en-US"/>
        </w:rPr>
      </w:pPr>
      <w:r w:rsidRPr="00AC7005">
        <w:rPr>
          <w:rFonts w:eastAsia="Calibri"/>
          <w:bCs/>
          <w:sz w:val="22"/>
          <w:szCs w:val="22"/>
          <w:lang w:val="ro-RO" w:eastAsia="en-US"/>
        </w:rPr>
        <w:t>Tatiana EFTIME</w:t>
      </w:r>
    </w:p>
    <w:p w:rsidR="009B05A2" w:rsidRPr="00AC7005" w:rsidRDefault="009B05A2" w:rsidP="00AC7005">
      <w:pPr>
        <w:autoSpaceDE w:val="0"/>
        <w:autoSpaceDN w:val="0"/>
        <w:adjustRightInd w:val="0"/>
        <w:spacing w:line="360" w:lineRule="auto"/>
        <w:jc w:val="center"/>
        <w:rPr>
          <w:rFonts w:eastAsia="Calibri"/>
          <w:bCs/>
          <w:sz w:val="22"/>
          <w:szCs w:val="22"/>
          <w:lang w:val="ro-RO" w:eastAsia="en-US"/>
        </w:rPr>
      </w:pPr>
    </w:p>
    <w:tbl>
      <w:tblPr>
        <w:tblW w:w="0" w:type="auto"/>
        <w:tblLook w:val="04A0"/>
      </w:tblPr>
      <w:tblGrid>
        <w:gridCol w:w="5184"/>
        <w:gridCol w:w="5174"/>
      </w:tblGrid>
      <w:tr w:rsidR="009B05A2" w:rsidRPr="00AC7005" w:rsidTr="00303816">
        <w:tc>
          <w:tcPr>
            <w:tcW w:w="5184" w:type="dxa"/>
            <w:shd w:val="clear" w:color="auto" w:fill="auto"/>
          </w:tcPr>
          <w:p w:rsidR="009B05A2" w:rsidRPr="00303816" w:rsidRDefault="009B05A2" w:rsidP="00AC7005">
            <w:pPr>
              <w:autoSpaceDE w:val="0"/>
              <w:autoSpaceDN w:val="0"/>
              <w:adjustRightInd w:val="0"/>
              <w:spacing w:line="360" w:lineRule="auto"/>
              <w:jc w:val="center"/>
              <w:rPr>
                <w:rFonts w:eastAsia="Calibri"/>
                <w:b/>
                <w:sz w:val="22"/>
                <w:szCs w:val="22"/>
                <w:lang w:val="ro-RO" w:eastAsia="en-US"/>
              </w:rPr>
            </w:pPr>
            <w:r w:rsidRPr="00303816">
              <w:rPr>
                <w:rFonts w:eastAsia="Calibri"/>
                <w:b/>
                <w:sz w:val="22"/>
                <w:szCs w:val="22"/>
                <w:lang w:val="ro-RO" w:eastAsia="en-US"/>
              </w:rPr>
              <w:t>Director General Adjunct</w:t>
            </w:r>
          </w:p>
          <w:p w:rsidR="009B05A2" w:rsidRPr="00AC7005" w:rsidRDefault="009B05A2" w:rsidP="00614149">
            <w:pPr>
              <w:autoSpaceDE w:val="0"/>
              <w:autoSpaceDN w:val="0"/>
              <w:adjustRightInd w:val="0"/>
              <w:spacing w:line="360" w:lineRule="auto"/>
              <w:jc w:val="center"/>
              <w:rPr>
                <w:rFonts w:eastAsia="Calibri"/>
                <w:sz w:val="22"/>
                <w:szCs w:val="22"/>
                <w:lang w:val="ro-RO" w:eastAsia="en-US"/>
              </w:rPr>
            </w:pPr>
            <w:r w:rsidRPr="00AC7005">
              <w:rPr>
                <w:rFonts w:eastAsia="Calibri"/>
                <w:sz w:val="22"/>
                <w:szCs w:val="22"/>
                <w:lang w:val="ro-RO" w:eastAsia="en-US"/>
              </w:rPr>
              <w:t>Adriana BADEA</w:t>
            </w:r>
          </w:p>
          <w:p w:rsidR="009B05A2" w:rsidRPr="00AC7005" w:rsidRDefault="009B05A2" w:rsidP="00AC7005">
            <w:pPr>
              <w:autoSpaceDE w:val="0"/>
              <w:autoSpaceDN w:val="0"/>
              <w:adjustRightInd w:val="0"/>
              <w:spacing w:line="360" w:lineRule="auto"/>
              <w:jc w:val="center"/>
              <w:rPr>
                <w:rFonts w:eastAsia="Calibri"/>
                <w:bCs/>
                <w:sz w:val="22"/>
                <w:szCs w:val="22"/>
                <w:lang w:val="ro-RO" w:eastAsia="en-US"/>
              </w:rPr>
            </w:pPr>
          </w:p>
        </w:tc>
        <w:tc>
          <w:tcPr>
            <w:tcW w:w="5174" w:type="dxa"/>
            <w:shd w:val="clear" w:color="auto" w:fill="auto"/>
          </w:tcPr>
          <w:p w:rsidR="009B05A2" w:rsidRPr="00AC7005" w:rsidRDefault="009B05A2" w:rsidP="00AC7005">
            <w:pPr>
              <w:autoSpaceDE w:val="0"/>
              <w:autoSpaceDN w:val="0"/>
              <w:adjustRightInd w:val="0"/>
              <w:spacing w:line="360" w:lineRule="auto"/>
              <w:ind w:left="968"/>
              <w:rPr>
                <w:rFonts w:eastAsia="Calibri"/>
                <w:bCs/>
                <w:sz w:val="22"/>
                <w:szCs w:val="22"/>
                <w:lang w:val="ro-RO" w:eastAsia="en-US"/>
              </w:rPr>
            </w:pPr>
          </w:p>
        </w:tc>
      </w:tr>
      <w:tr w:rsidR="009B05A2" w:rsidRPr="00AC7005" w:rsidTr="00303816">
        <w:tc>
          <w:tcPr>
            <w:tcW w:w="5184" w:type="dxa"/>
            <w:shd w:val="clear" w:color="auto" w:fill="auto"/>
          </w:tcPr>
          <w:p w:rsidR="009B05A2" w:rsidRPr="00303816" w:rsidRDefault="009B05A2" w:rsidP="00AC7005">
            <w:pPr>
              <w:autoSpaceDE w:val="0"/>
              <w:autoSpaceDN w:val="0"/>
              <w:adjustRightInd w:val="0"/>
              <w:spacing w:line="360" w:lineRule="auto"/>
              <w:jc w:val="center"/>
              <w:rPr>
                <w:rFonts w:eastAsia="Calibri"/>
                <w:b/>
                <w:sz w:val="22"/>
                <w:szCs w:val="22"/>
                <w:lang w:val="ro-RO" w:eastAsia="en-US"/>
              </w:rPr>
            </w:pPr>
            <w:r w:rsidRPr="00303816">
              <w:rPr>
                <w:rFonts w:eastAsia="Calibri"/>
                <w:b/>
                <w:sz w:val="22"/>
                <w:szCs w:val="22"/>
                <w:lang w:val="ro-RO" w:eastAsia="en-US"/>
              </w:rPr>
              <w:t>Director General Adjunct</w:t>
            </w:r>
          </w:p>
          <w:p w:rsidR="009B05A2" w:rsidRPr="00AC7005" w:rsidRDefault="009B05A2" w:rsidP="00AC7005">
            <w:pPr>
              <w:autoSpaceDE w:val="0"/>
              <w:autoSpaceDN w:val="0"/>
              <w:adjustRightInd w:val="0"/>
              <w:spacing w:line="360" w:lineRule="auto"/>
              <w:jc w:val="center"/>
              <w:rPr>
                <w:rFonts w:eastAsia="Calibri"/>
                <w:sz w:val="22"/>
                <w:szCs w:val="22"/>
                <w:lang w:val="ro-RO" w:eastAsia="en-US"/>
              </w:rPr>
            </w:pPr>
            <w:r w:rsidRPr="00AC7005">
              <w:rPr>
                <w:rFonts w:eastAsia="Calibri"/>
                <w:sz w:val="22"/>
                <w:szCs w:val="22"/>
                <w:lang w:val="ro-RO" w:eastAsia="en-US"/>
              </w:rPr>
              <w:t>Iuliana MATEI</w:t>
            </w:r>
          </w:p>
          <w:p w:rsidR="009B05A2" w:rsidRPr="00AC7005" w:rsidRDefault="009B05A2" w:rsidP="003657F2">
            <w:pPr>
              <w:autoSpaceDE w:val="0"/>
              <w:autoSpaceDN w:val="0"/>
              <w:adjustRightInd w:val="0"/>
              <w:spacing w:line="360" w:lineRule="auto"/>
              <w:rPr>
                <w:rFonts w:eastAsia="Calibri"/>
                <w:sz w:val="22"/>
                <w:szCs w:val="22"/>
                <w:lang w:val="ro-RO" w:eastAsia="en-US"/>
              </w:rPr>
            </w:pPr>
          </w:p>
        </w:tc>
        <w:tc>
          <w:tcPr>
            <w:tcW w:w="5174" w:type="dxa"/>
            <w:shd w:val="clear" w:color="auto" w:fill="auto"/>
          </w:tcPr>
          <w:p w:rsidR="009B05A2" w:rsidRPr="00AC7005" w:rsidRDefault="009B05A2" w:rsidP="00AC7005">
            <w:pPr>
              <w:autoSpaceDE w:val="0"/>
              <w:autoSpaceDN w:val="0"/>
              <w:adjustRightInd w:val="0"/>
              <w:spacing w:line="360" w:lineRule="auto"/>
              <w:rPr>
                <w:rFonts w:eastAsia="Calibri"/>
                <w:sz w:val="22"/>
                <w:szCs w:val="22"/>
                <w:lang w:val="ro-RO" w:eastAsia="en-US"/>
              </w:rPr>
            </w:pPr>
          </w:p>
        </w:tc>
      </w:tr>
      <w:tr w:rsidR="009B05A2" w:rsidRPr="00AC7005" w:rsidTr="00303816">
        <w:tc>
          <w:tcPr>
            <w:tcW w:w="5184" w:type="dxa"/>
            <w:shd w:val="clear" w:color="auto" w:fill="auto"/>
          </w:tcPr>
          <w:p w:rsidR="009B05A2" w:rsidRPr="00303816" w:rsidRDefault="009B05A2" w:rsidP="00AC7005">
            <w:pPr>
              <w:autoSpaceDE w:val="0"/>
              <w:autoSpaceDN w:val="0"/>
              <w:adjustRightInd w:val="0"/>
              <w:spacing w:line="360" w:lineRule="auto"/>
              <w:jc w:val="center"/>
              <w:rPr>
                <w:rFonts w:eastAsia="Calibri"/>
                <w:b/>
                <w:sz w:val="22"/>
                <w:szCs w:val="22"/>
                <w:lang w:val="ro-RO" w:eastAsia="en-US"/>
              </w:rPr>
            </w:pPr>
            <w:r w:rsidRPr="00303816">
              <w:rPr>
                <w:rFonts w:eastAsia="Calibri"/>
                <w:b/>
                <w:sz w:val="22"/>
                <w:szCs w:val="22"/>
                <w:lang w:val="ro-RO" w:eastAsia="en-US"/>
              </w:rPr>
              <w:t>Director General Adjunct</w:t>
            </w:r>
          </w:p>
          <w:p w:rsidR="009B05A2" w:rsidRPr="00AC7005" w:rsidRDefault="009B05A2" w:rsidP="00AC7005">
            <w:pPr>
              <w:autoSpaceDE w:val="0"/>
              <w:autoSpaceDN w:val="0"/>
              <w:adjustRightInd w:val="0"/>
              <w:spacing w:line="360" w:lineRule="auto"/>
              <w:jc w:val="center"/>
              <w:rPr>
                <w:rFonts w:eastAsia="Calibri"/>
                <w:sz w:val="22"/>
                <w:szCs w:val="22"/>
                <w:lang w:val="ro-RO" w:eastAsia="en-US"/>
              </w:rPr>
            </w:pPr>
            <w:r w:rsidRPr="00AC7005">
              <w:rPr>
                <w:rFonts w:eastAsia="Calibri"/>
                <w:sz w:val="22"/>
                <w:szCs w:val="22"/>
                <w:lang w:val="ro-RO" w:eastAsia="en-US"/>
              </w:rPr>
              <w:t>Adela GOGOAŞE</w:t>
            </w:r>
          </w:p>
        </w:tc>
        <w:tc>
          <w:tcPr>
            <w:tcW w:w="5174" w:type="dxa"/>
            <w:shd w:val="clear" w:color="auto" w:fill="auto"/>
          </w:tcPr>
          <w:p w:rsidR="009B05A2" w:rsidRPr="00AC7005" w:rsidRDefault="009B05A2" w:rsidP="00AC7005">
            <w:pPr>
              <w:autoSpaceDE w:val="0"/>
              <w:autoSpaceDN w:val="0"/>
              <w:adjustRightInd w:val="0"/>
              <w:spacing w:line="360" w:lineRule="auto"/>
              <w:rPr>
                <w:rFonts w:eastAsia="Calibri"/>
                <w:sz w:val="22"/>
                <w:szCs w:val="22"/>
                <w:lang w:val="ro-RO" w:eastAsia="en-US"/>
              </w:rPr>
            </w:pPr>
          </w:p>
        </w:tc>
      </w:tr>
      <w:tr w:rsidR="009B05A2" w:rsidRPr="00AC7005" w:rsidTr="00303816">
        <w:tc>
          <w:tcPr>
            <w:tcW w:w="5184" w:type="dxa"/>
            <w:shd w:val="clear" w:color="auto" w:fill="auto"/>
          </w:tcPr>
          <w:p w:rsidR="009B05A2" w:rsidRPr="00AC7005" w:rsidRDefault="009B05A2" w:rsidP="00AC7005">
            <w:pPr>
              <w:autoSpaceDE w:val="0"/>
              <w:autoSpaceDN w:val="0"/>
              <w:adjustRightInd w:val="0"/>
              <w:spacing w:line="360" w:lineRule="auto"/>
              <w:rPr>
                <w:rFonts w:eastAsia="Calibri"/>
                <w:sz w:val="22"/>
                <w:szCs w:val="22"/>
                <w:lang w:val="ro-RO" w:eastAsia="en-US"/>
              </w:rPr>
            </w:pPr>
          </w:p>
        </w:tc>
        <w:tc>
          <w:tcPr>
            <w:tcW w:w="5174" w:type="dxa"/>
            <w:shd w:val="clear" w:color="auto" w:fill="auto"/>
          </w:tcPr>
          <w:p w:rsidR="009B05A2" w:rsidRPr="00303816" w:rsidRDefault="009B05A2" w:rsidP="00AC7005">
            <w:pPr>
              <w:autoSpaceDE w:val="0"/>
              <w:autoSpaceDN w:val="0"/>
              <w:adjustRightInd w:val="0"/>
              <w:spacing w:line="360" w:lineRule="auto"/>
              <w:jc w:val="center"/>
              <w:rPr>
                <w:rFonts w:eastAsia="Calibri"/>
                <w:b/>
                <w:sz w:val="22"/>
                <w:szCs w:val="22"/>
                <w:lang w:val="ro-RO" w:eastAsia="en-US"/>
              </w:rPr>
            </w:pPr>
            <w:r w:rsidRPr="00303816">
              <w:rPr>
                <w:b/>
                <w:sz w:val="22"/>
                <w:szCs w:val="22"/>
                <w:lang w:val="ro-RO"/>
              </w:rPr>
              <w:t>Şef Serviciu Juridic și</w:t>
            </w:r>
          </w:p>
        </w:tc>
      </w:tr>
      <w:tr w:rsidR="009B05A2" w:rsidRPr="00AC7005" w:rsidTr="00303816">
        <w:tc>
          <w:tcPr>
            <w:tcW w:w="5184" w:type="dxa"/>
            <w:shd w:val="clear" w:color="auto" w:fill="auto"/>
          </w:tcPr>
          <w:p w:rsidR="009B05A2" w:rsidRPr="00AC7005" w:rsidRDefault="009B05A2" w:rsidP="00AC7005">
            <w:pPr>
              <w:autoSpaceDE w:val="0"/>
              <w:autoSpaceDN w:val="0"/>
              <w:adjustRightInd w:val="0"/>
              <w:spacing w:line="360" w:lineRule="auto"/>
              <w:rPr>
                <w:rFonts w:eastAsia="Calibri"/>
                <w:sz w:val="22"/>
                <w:szCs w:val="22"/>
                <w:lang w:val="ro-RO" w:eastAsia="en-US"/>
              </w:rPr>
            </w:pPr>
          </w:p>
        </w:tc>
        <w:tc>
          <w:tcPr>
            <w:tcW w:w="5174" w:type="dxa"/>
            <w:shd w:val="clear" w:color="auto" w:fill="auto"/>
          </w:tcPr>
          <w:p w:rsidR="009B05A2" w:rsidRPr="00303816" w:rsidRDefault="009B05A2" w:rsidP="00AC7005">
            <w:pPr>
              <w:autoSpaceDE w:val="0"/>
              <w:autoSpaceDN w:val="0"/>
              <w:adjustRightInd w:val="0"/>
              <w:spacing w:line="360" w:lineRule="auto"/>
              <w:jc w:val="center"/>
              <w:rPr>
                <w:rFonts w:eastAsia="Calibri"/>
                <w:b/>
                <w:sz w:val="22"/>
                <w:szCs w:val="22"/>
                <w:lang w:val="ro-RO"/>
              </w:rPr>
            </w:pPr>
            <w:r w:rsidRPr="00303816">
              <w:rPr>
                <w:rFonts w:eastAsia="Calibri"/>
                <w:b/>
                <w:sz w:val="22"/>
                <w:szCs w:val="22"/>
                <w:lang w:val="ro-RO" w:eastAsia="en-US"/>
              </w:rPr>
              <w:t>Managementul Calității Serviciilor Sociale</w:t>
            </w:r>
          </w:p>
          <w:p w:rsidR="009B05A2" w:rsidRPr="00AC7005" w:rsidRDefault="009B05A2" w:rsidP="00AC7005">
            <w:pPr>
              <w:autoSpaceDE w:val="0"/>
              <w:autoSpaceDN w:val="0"/>
              <w:adjustRightInd w:val="0"/>
              <w:spacing w:line="360" w:lineRule="auto"/>
              <w:jc w:val="center"/>
              <w:rPr>
                <w:rFonts w:eastAsia="Calibri"/>
                <w:sz w:val="22"/>
                <w:szCs w:val="22"/>
                <w:lang w:val="ro-RO" w:eastAsia="en-US"/>
              </w:rPr>
            </w:pPr>
            <w:r w:rsidRPr="00AC7005">
              <w:rPr>
                <w:rFonts w:eastAsia="Calibri"/>
                <w:sz w:val="22"/>
                <w:szCs w:val="22"/>
                <w:lang w:val="ro-RO"/>
              </w:rPr>
              <w:t>Laura ARSENE</w:t>
            </w:r>
          </w:p>
        </w:tc>
      </w:tr>
      <w:tr w:rsidR="009B05A2" w:rsidRPr="00AC7005" w:rsidTr="00303816">
        <w:tc>
          <w:tcPr>
            <w:tcW w:w="5184" w:type="dxa"/>
            <w:shd w:val="clear" w:color="auto" w:fill="auto"/>
          </w:tcPr>
          <w:p w:rsidR="009B05A2" w:rsidRPr="00303816" w:rsidRDefault="009B05A2" w:rsidP="00AC7005">
            <w:pPr>
              <w:spacing w:line="360" w:lineRule="auto"/>
              <w:jc w:val="center"/>
              <w:rPr>
                <w:rFonts w:eastAsia="Calibri"/>
                <w:b/>
                <w:iCs/>
                <w:sz w:val="22"/>
                <w:szCs w:val="22"/>
              </w:rPr>
            </w:pPr>
            <w:r w:rsidRPr="00303816">
              <w:rPr>
                <w:b/>
                <w:sz w:val="22"/>
                <w:szCs w:val="22"/>
              </w:rPr>
              <w:t>Sef Serviciu,</w:t>
            </w:r>
          </w:p>
          <w:p w:rsidR="009B05A2" w:rsidRPr="00303816" w:rsidRDefault="009B05A2" w:rsidP="00AC7005">
            <w:pPr>
              <w:spacing w:line="360" w:lineRule="auto"/>
              <w:jc w:val="center"/>
              <w:rPr>
                <w:rFonts w:eastAsia="Calibri"/>
                <w:b/>
                <w:iCs/>
                <w:sz w:val="22"/>
                <w:szCs w:val="22"/>
              </w:rPr>
            </w:pPr>
            <w:r w:rsidRPr="00303816">
              <w:rPr>
                <w:b/>
                <w:sz w:val="22"/>
                <w:szCs w:val="22"/>
              </w:rPr>
              <w:t>Strategii, Programe, Proiecte și Adopții</w:t>
            </w:r>
          </w:p>
          <w:p w:rsidR="009B05A2" w:rsidRPr="00AC7005" w:rsidRDefault="009B05A2" w:rsidP="00AC7005">
            <w:pPr>
              <w:spacing w:line="360" w:lineRule="auto"/>
              <w:jc w:val="center"/>
              <w:rPr>
                <w:sz w:val="22"/>
                <w:szCs w:val="22"/>
              </w:rPr>
            </w:pPr>
            <w:r w:rsidRPr="00AC7005">
              <w:rPr>
                <w:sz w:val="22"/>
                <w:szCs w:val="22"/>
              </w:rPr>
              <w:t>Nelida GHITULESCU</w:t>
            </w:r>
          </w:p>
          <w:p w:rsidR="009B05A2" w:rsidRPr="00AC7005" w:rsidRDefault="009B05A2" w:rsidP="00DB70B1">
            <w:pPr>
              <w:spacing w:line="360" w:lineRule="auto"/>
              <w:rPr>
                <w:sz w:val="22"/>
                <w:szCs w:val="22"/>
              </w:rPr>
            </w:pPr>
          </w:p>
        </w:tc>
        <w:tc>
          <w:tcPr>
            <w:tcW w:w="5174" w:type="dxa"/>
            <w:shd w:val="clear" w:color="auto" w:fill="auto"/>
          </w:tcPr>
          <w:p w:rsidR="009B05A2" w:rsidRPr="00AC7005" w:rsidRDefault="009B05A2" w:rsidP="00AC7005">
            <w:pPr>
              <w:autoSpaceDE w:val="0"/>
              <w:autoSpaceDN w:val="0"/>
              <w:adjustRightInd w:val="0"/>
              <w:spacing w:line="360" w:lineRule="auto"/>
              <w:jc w:val="center"/>
              <w:rPr>
                <w:rFonts w:eastAsia="Calibri"/>
                <w:sz w:val="22"/>
                <w:szCs w:val="22"/>
                <w:lang w:val="ro-RO" w:eastAsia="en-US"/>
              </w:rPr>
            </w:pPr>
          </w:p>
        </w:tc>
      </w:tr>
      <w:tr w:rsidR="009B05A2" w:rsidRPr="00AC7005" w:rsidTr="00303816">
        <w:tc>
          <w:tcPr>
            <w:tcW w:w="5184" w:type="dxa"/>
            <w:shd w:val="clear" w:color="auto" w:fill="auto"/>
          </w:tcPr>
          <w:p w:rsidR="009B05A2" w:rsidRPr="00DB70B1" w:rsidRDefault="009B05A2" w:rsidP="00AC7005">
            <w:pPr>
              <w:spacing w:line="360" w:lineRule="auto"/>
              <w:jc w:val="center"/>
              <w:rPr>
                <w:rFonts w:eastAsia="Calibri"/>
                <w:b/>
                <w:iCs/>
                <w:sz w:val="22"/>
                <w:szCs w:val="22"/>
              </w:rPr>
            </w:pPr>
            <w:r w:rsidRPr="00DB70B1">
              <w:rPr>
                <w:b/>
                <w:sz w:val="22"/>
                <w:szCs w:val="22"/>
              </w:rPr>
              <w:t>Insp. Strategii, Programe, Proiecte și Adopții</w:t>
            </w:r>
          </w:p>
          <w:p w:rsidR="009B05A2" w:rsidRPr="00AC7005" w:rsidRDefault="006E789F" w:rsidP="00AC7005">
            <w:pPr>
              <w:spacing w:line="360" w:lineRule="auto"/>
              <w:jc w:val="center"/>
              <w:rPr>
                <w:rFonts w:eastAsia="Calibri"/>
                <w:sz w:val="22"/>
                <w:szCs w:val="22"/>
                <w:lang w:val="ro-RO" w:eastAsia="en-US"/>
              </w:rPr>
            </w:pPr>
            <w:r w:rsidRPr="00AC7005">
              <w:rPr>
                <w:sz w:val="22"/>
                <w:szCs w:val="22"/>
              </w:rPr>
              <w:t>Anca Belu</w:t>
            </w:r>
          </w:p>
        </w:tc>
        <w:tc>
          <w:tcPr>
            <w:tcW w:w="5174" w:type="dxa"/>
            <w:shd w:val="clear" w:color="auto" w:fill="auto"/>
          </w:tcPr>
          <w:p w:rsidR="009B05A2" w:rsidRPr="00AC7005" w:rsidRDefault="009B05A2" w:rsidP="00AC7005">
            <w:pPr>
              <w:autoSpaceDE w:val="0"/>
              <w:autoSpaceDN w:val="0"/>
              <w:adjustRightInd w:val="0"/>
              <w:spacing w:line="360" w:lineRule="auto"/>
              <w:rPr>
                <w:rFonts w:eastAsia="Calibri"/>
                <w:sz w:val="22"/>
                <w:szCs w:val="22"/>
                <w:lang w:val="ro-RO" w:eastAsia="en-US"/>
              </w:rPr>
            </w:pPr>
          </w:p>
        </w:tc>
      </w:tr>
    </w:tbl>
    <w:p w:rsidR="009B05A2" w:rsidRPr="005A1C60" w:rsidRDefault="009B05A2" w:rsidP="009B05A2">
      <w:pPr>
        <w:autoSpaceDE w:val="0"/>
        <w:autoSpaceDN w:val="0"/>
        <w:adjustRightInd w:val="0"/>
        <w:rPr>
          <w:rFonts w:eastAsia="Calibri"/>
          <w:bCs/>
          <w:sz w:val="24"/>
          <w:szCs w:val="24"/>
          <w:lang w:val="ro-RO" w:eastAsia="en-US"/>
        </w:rPr>
      </w:pPr>
    </w:p>
    <w:p w:rsidR="0069118C" w:rsidRPr="00614149" w:rsidRDefault="00614149" w:rsidP="0069118C">
      <w:pPr>
        <w:spacing w:line="360" w:lineRule="auto"/>
        <w:ind w:firstLine="360"/>
        <w:jc w:val="both"/>
        <w:rPr>
          <w:b/>
          <w:bCs/>
          <w:color w:val="000000"/>
          <w:sz w:val="22"/>
          <w:szCs w:val="22"/>
          <w:lang w:eastAsia="en-US"/>
        </w:rPr>
      </w:pPr>
      <w:r>
        <w:rPr>
          <w:rFonts w:eastAsia="Calibri"/>
          <w:b/>
          <w:iCs/>
          <w:color w:val="000000"/>
          <w:sz w:val="22"/>
          <w:szCs w:val="22"/>
          <w:lang w:eastAsia="en-US"/>
        </w:rPr>
        <w:t>Șef Complex</w:t>
      </w:r>
      <w:r w:rsidRPr="00614149">
        <w:rPr>
          <w:rFonts w:eastAsia="Calibri"/>
          <w:b/>
          <w:iCs/>
          <w:color w:val="000000"/>
          <w:sz w:val="22"/>
          <w:szCs w:val="22"/>
          <w:lang w:eastAsia="en-US"/>
        </w:rPr>
        <w:t xml:space="preserve"> de Tip Familial “Casa Noastra” Pitești</w:t>
      </w:r>
    </w:p>
    <w:p w:rsidR="00EC7DE0" w:rsidRPr="00614149" w:rsidRDefault="00614149" w:rsidP="00C7014A">
      <w:pPr>
        <w:spacing w:line="360" w:lineRule="auto"/>
        <w:ind w:firstLine="426"/>
        <w:jc w:val="both"/>
        <w:rPr>
          <w:bCs/>
          <w:color w:val="000000"/>
          <w:sz w:val="22"/>
          <w:szCs w:val="22"/>
          <w:lang w:eastAsia="en-US"/>
        </w:rPr>
      </w:pPr>
      <w:r>
        <w:rPr>
          <w:b/>
          <w:bCs/>
          <w:color w:val="000000"/>
          <w:sz w:val="22"/>
          <w:szCs w:val="22"/>
          <w:lang w:eastAsia="en-US"/>
        </w:rPr>
        <w:t xml:space="preserve">                      </w:t>
      </w:r>
      <w:r w:rsidRPr="00614149">
        <w:rPr>
          <w:bCs/>
          <w:color w:val="000000"/>
          <w:sz w:val="22"/>
          <w:szCs w:val="22"/>
          <w:lang w:eastAsia="en-US"/>
        </w:rPr>
        <w:t>Nicolae Mantu</w:t>
      </w:r>
    </w:p>
    <w:p w:rsidR="00C7014A" w:rsidRPr="00C7014A" w:rsidRDefault="00C7014A" w:rsidP="00C7014A">
      <w:pPr>
        <w:spacing w:line="360" w:lineRule="auto"/>
        <w:ind w:firstLine="426"/>
        <w:jc w:val="both"/>
        <w:rPr>
          <w:bCs/>
          <w:color w:val="000000"/>
          <w:sz w:val="22"/>
          <w:szCs w:val="22"/>
          <w:lang w:eastAsia="en-US"/>
        </w:rPr>
      </w:pPr>
    </w:p>
    <w:p w:rsidR="00C7014A" w:rsidRDefault="00C7014A" w:rsidP="008334E4">
      <w:pPr>
        <w:spacing w:line="360" w:lineRule="auto"/>
        <w:ind w:firstLine="426"/>
        <w:jc w:val="both"/>
        <w:rPr>
          <w:bCs/>
          <w:color w:val="000000"/>
          <w:sz w:val="22"/>
          <w:szCs w:val="22"/>
          <w:lang w:eastAsia="en-US"/>
        </w:rPr>
      </w:pPr>
    </w:p>
    <w:p w:rsidR="00C7014A" w:rsidRDefault="00C7014A" w:rsidP="008334E4">
      <w:pPr>
        <w:spacing w:line="360" w:lineRule="auto"/>
        <w:ind w:firstLine="426"/>
        <w:jc w:val="both"/>
        <w:rPr>
          <w:bCs/>
          <w:color w:val="000000"/>
          <w:sz w:val="22"/>
          <w:szCs w:val="22"/>
          <w:lang w:eastAsia="en-US"/>
        </w:rPr>
      </w:pPr>
    </w:p>
    <w:p w:rsidR="008334E4" w:rsidRDefault="008334E4" w:rsidP="008334E4">
      <w:pPr>
        <w:spacing w:line="360" w:lineRule="auto"/>
        <w:ind w:firstLine="426"/>
        <w:jc w:val="both"/>
        <w:rPr>
          <w:sz w:val="22"/>
          <w:szCs w:val="22"/>
        </w:rPr>
      </w:pPr>
    </w:p>
    <w:p w:rsidR="00BD02E7" w:rsidRDefault="00BD02E7" w:rsidP="0054150B">
      <w:pPr>
        <w:spacing w:line="360" w:lineRule="auto"/>
        <w:ind w:firstLine="426"/>
        <w:jc w:val="both"/>
        <w:rPr>
          <w:sz w:val="22"/>
          <w:szCs w:val="22"/>
        </w:rPr>
      </w:pPr>
    </w:p>
    <w:p w:rsidR="00BD02E7" w:rsidRDefault="00BD02E7" w:rsidP="0054150B">
      <w:pPr>
        <w:spacing w:line="360" w:lineRule="auto"/>
        <w:ind w:firstLine="426"/>
        <w:jc w:val="both"/>
        <w:rPr>
          <w:sz w:val="22"/>
          <w:szCs w:val="22"/>
        </w:rPr>
      </w:pPr>
    </w:p>
    <w:p w:rsidR="00BD02E7" w:rsidRDefault="00BD02E7" w:rsidP="0054150B">
      <w:pPr>
        <w:spacing w:line="360" w:lineRule="auto"/>
        <w:ind w:firstLine="426"/>
        <w:jc w:val="both"/>
        <w:rPr>
          <w:sz w:val="22"/>
          <w:szCs w:val="22"/>
        </w:rPr>
      </w:pPr>
    </w:p>
    <w:p w:rsidR="00BD02E7" w:rsidRDefault="00BD02E7" w:rsidP="0054150B">
      <w:pPr>
        <w:spacing w:line="360" w:lineRule="auto"/>
        <w:ind w:firstLine="426"/>
        <w:jc w:val="both"/>
        <w:rPr>
          <w:sz w:val="22"/>
          <w:szCs w:val="22"/>
        </w:rPr>
      </w:pPr>
    </w:p>
    <w:p w:rsidR="00BD02E7" w:rsidRPr="0054150B" w:rsidRDefault="00BD02E7" w:rsidP="0054150B">
      <w:pPr>
        <w:spacing w:line="360" w:lineRule="auto"/>
        <w:ind w:firstLine="426"/>
        <w:jc w:val="both"/>
        <w:rPr>
          <w:rFonts w:ascii="Calibri" w:hAnsi="Calibri"/>
          <w:b/>
          <w:bCs/>
          <w:color w:val="000000"/>
          <w:sz w:val="22"/>
          <w:szCs w:val="22"/>
          <w:lang w:eastAsia="en-US"/>
        </w:rPr>
      </w:pPr>
    </w:p>
    <w:p w:rsidR="002854D3" w:rsidRPr="002854D3" w:rsidRDefault="002854D3" w:rsidP="0054150B">
      <w:pPr>
        <w:spacing w:line="360" w:lineRule="auto"/>
        <w:ind w:right="-279" w:firstLine="426"/>
        <w:jc w:val="both"/>
        <w:rPr>
          <w:bCs/>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28"/>
        <w:gridCol w:w="1544"/>
        <w:gridCol w:w="1486"/>
      </w:tblGrid>
      <w:tr w:rsidR="00BD02E7" w:rsidRPr="00BD02E7" w:rsidTr="00BD02E7">
        <w:trPr>
          <w:trHeight w:val="891"/>
        </w:trPr>
        <w:tc>
          <w:tcPr>
            <w:tcW w:w="9268" w:type="dxa"/>
            <w:tcBorders>
              <w:top w:val="single" w:sz="4" w:space="0" w:color="auto"/>
              <w:right w:val="single" w:sz="4" w:space="0" w:color="auto"/>
            </w:tcBorders>
          </w:tcPr>
          <w:p w:rsidR="00BD02E7" w:rsidRPr="00BD02E7" w:rsidRDefault="00BD02E7" w:rsidP="00303816">
            <w:pPr>
              <w:rPr>
                <w:lang w:val="ro-RO"/>
              </w:rPr>
            </w:pPr>
            <w:r w:rsidRPr="00BD02E7">
              <w:rPr>
                <w:lang w:val="ro-RO"/>
              </w:rPr>
              <w:t>Lucrare de înlocuire  tablou electric – Apartament 5 (bd. N. Balcescu, bl. L5/D/16)</w:t>
            </w:r>
          </w:p>
        </w:tc>
        <w:tc>
          <w:tcPr>
            <w:tcW w:w="1713" w:type="dxa"/>
            <w:tcBorders>
              <w:top w:val="single" w:sz="4" w:space="0" w:color="auto"/>
              <w:left w:val="single" w:sz="4" w:space="0" w:color="auto"/>
              <w:right w:val="single" w:sz="4" w:space="0" w:color="auto"/>
            </w:tcBorders>
          </w:tcPr>
          <w:p w:rsidR="00BD02E7" w:rsidRPr="00BD02E7" w:rsidRDefault="00BD02E7" w:rsidP="00BD02E7">
            <w:pPr>
              <w:jc w:val="right"/>
              <w:rPr>
                <w:lang w:val="ro-RO"/>
              </w:rPr>
            </w:pPr>
            <w:r w:rsidRPr="00BD02E7">
              <w:rPr>
                <w:lang w:val="ro-RO"/>
              </w:rPr>
              <w:t>773,30</w:t>
            </w:r>
          </w:p>
        </w:tc>
        <w:tc>
          <w:tcPr>
            <w:tcW w:w="1637" w:type="dxa"/>
            <w:tcBorders>
              <w:top w:val="single" w:sz="4" w:space="0" w:color="auto"/>
              <w:left w:val="single" w:sz="4" w:space="0" w:color="auto"/>
            </w:tcBorders>
          </w:tcPr>
          <w:p w:rsidR="00BD02E7" w:rsidRPr="00BD02E7" w:rsidRDefault="00BD02E7" w:rsidP="00BD02E7">
            <w:pPr>
              <w:jc w:val="right"/>
              <w:rPr>
                <w:lang w:val="ro-RO"/>
              </w:rPr>
            </w:pPr>
            <w:r w:rsidRPr="00BD02E7">
              <w:rPr>
                <w:lang w:val="ro-RO"/>
              </w:rPr>
              <w:t>920,23</w:t>
            </w:r>
          </w:p>
        </w:tc>
      </w:tr>
      <w:tr w:rsidR="00BD02E7" w:rsidRPr="00BD02E7" w:rsidTr="00BD02E7">
        <w:trPr>
          <w:trHeight w:val="891"/>
        </w:trPr>
        <w:tc>
          <w:tcPr>
            <w:tcW w:w="9268" w:type="dxa"/>
            <w:tcBorders>
              <w:top w:val="single" w:sz="4" w:space="0" w:color="auto"/>
              <w:right w:val="single" w:sz="4" w:space="0" w:color="auto"/>
            </w:tcBorders>
          </w:tcPr>
          <w:p w:rsidR="00BD02E7" w:rsidRPr="00BD02E7" w:rsidRDefault="00BD02E7" w:rsidP="00303816">
            <w:pPr>
              <w:rPr>
                <w:lang w:val="ro-RO"/>
              </w:rPr>
            </w:pPr>
            <w:r w:rsidRPr="00BD02E7">
              <w:rPr>
                <w:lang w:val="ro-RO"/>
              </w:rPr>
              <w:t>Lucrare de înlocuire  instalatie termica – Apartament 3 (Mioveni, str. IC. Bratianu, bl.P3B/A/10)</w:t>
            </w:r>
          </w:p>
        </w:tc>
        <w:tc>
          <w:tcPr>
            <w:tcW w:w="1713" w:type="dxa"/>
            <w:tcBorders>
              <w:top w:val="single" w:sz="4" w:space="0" w:color="auto"/>
              <w:left w:val="single" w:sz="4" w:space="0" w:color="auto"/>
              <w:right w:val="single" w:sz="4" w:space="0" w:color="auto"/>
            </w:tcBorders>
          </w:tcPr>
          <w:p w:rsidR="00BD02E7" w:rsidRPr="00BD02E7" w:rsidRDefault="00BD02E7" w:rsidP="00BD02E7">
            <w:pPr>
              <w:jc w:val="right"/>
              <w:rPr>
                <w:lang w:val="ro-RO"/>
              </w:rPr>
            </w:pPr>
            <w:r w:rsidRPr="00BD02E7">
              <w:rPr>
                <w:lang w:val="ro-RO"/>
              </w:rPr>
              <w:t>25.543,79</w:t>
            </w:r>
          </w:p>
        </w:tc>
        <w:tc>
          <w:tcPr>
            <w:tcW w:w="1637" w:type="dxa"/>
            <w:tcBorders>
              <w:top w:val="single" w:sz="4" w:space="0" w:color="auto"/>
              <w:left w:val="single" w:sz="4" w:space="0" w:color="auto"/>
            </w:tcBorders>
          </w:tcPr>
          <w:p w:rsidR="00BD02E7" w:rsidRPr="00BD02E7" w:rsidRDefault="00BD02E7" w:rsidP="00BD02E7">
            <w:pPr>
              <w:jc w:val="right"/>
              <w:rPr>
                <w:lang w:val="ro-RO"/>
              </w:rPr>
            </w:pPr>
            <w:r w:rsidRPr="00BD02E7">
              <w:rPr>
                <w:lang w:val="ro-RO"/>
              </w:rPr>
              <w:t>30.397,11</w:t>
            </w:r>
          </w:p>
        </w:tc>
      </w:tr>
      <w:tr w:rsidR="00BD02E7" w:rsidRPr="00BD02E7" w:rsidTr="00BD02E7">
        <w:trPr>
          <w:trHeight w:val="891"/>
        </w:trPr>
        <w:tc>
          <w:tcPr>
            <w:tcW w:w="9268" w:type="dxa"/>
            <w:tcBorders>
              <w:top w:val="single" w:sz="4" w:space="0" w:color="auto"/>
              <w:right w:val="single" w:sz="4" w:space="0" w:color="auto"/>
            </w:tcBorders>
          </w:tcPr>
          <w:p w:rsidR="00BD02E7" w:rsidRPr="00BD02E7" w:rsidRDefault="00BD02E7" w:rsidP="00303816">
            <w:pPr>
              <w:rPr>
                <w:lang w:val="ro-RO"/>
              </w:rPr>
            </w:pPr>
            <w:r w:rsidRPr="00BD02E7">
              <w:rPr>
                <w:lang w:val="ro-RO"/>
              </w:rPr>
              <w:t>Lucrare de înlocuire  instalatie termica – Apartament 4 (Mioveni, bd. Dacia, bl. P4/A/1)</w:t>
            </w:r>
          </w:p>
        </w:tc>
        <w:tc>
          <w:tcPr>
            <w:tcW w:w="1713" w:type="dxa"/>
            <w:tcBorders>
              <w:top w:val="single" w:sz="4" w:space="0" w:color="auto"/>
              <w:left w:val="single" w:sz="4" w:space="0" w:color="auto"/>
              <w:right w:val="single" w:sz="4" w:space="0" w:color="auto"/>
            </w:tcBorders>
          </w:tcPr>
          <w:p w:rsidR="00BD02E7" w:rsidRPr="00BD02E7" w:rsidRDefault="00BD02E7" w:rsidP="00BD02E7">
            <w:pPr>
              <w:jc w:val="right"/>
              <w:rPr>
                <w:lang w:val="ro-RO"/>
              </w:rPr>
            </w:pPr>
            <w:r w:rsidRPr="00BD02E7">
              <w:rPr>
                <w:lang w:val="ro-RO"/>
              </w:rPr>
              <w:t>17,601,24</w:t>
            </w:r>
          </w:p>
        </w:tc>
        <w:tc>
          <w:tcPr>
            <w:tcW w:w="1637" w:type="dxa"/>
            <w:tcBorders>
              <w:top w:val="single" w:sz="4" w:space="0" w:color="auto"/>
              <w:left w:val="single" w:sz="4" w:space="0" w:color="auto"/>
            </w:tcBorders>
          </w:tcPr>
          <w:p w:rsidR="00BD02E7" w:rsidRPr="00BD02E7" w:rsidRDefault="00BD02E7" w:rsidP="00BD02E7">
            <w:pPr>
              <w:jc w:val="right"/>
              <w:rPr>
                <w:lang w:val="ro-RO"/>
              </w:rPr>
            </w:pPr>
            <w:r w:rsidRPr="00BD02E7">
              <w:rPr>
                <w:lang w:val="ro-RO"/>
              </w:rPr>
              <w:t>20.945,48</w:t>
            </w:r>
          </w:p>
        </w:tc>
      </w:tr>
      <w:tr w:rsidR="00BD02E7" w:rsidRPr="00BD02E7" w:rsidTr="00BD02E7">
        <w:trPr>
          <w:trHeight w:val="891"/>
        </w:trPr>
        <w:tc>
          <w:tcPr>
            <w:tcW w:w="9268" w:type="dxa"/>
            <w:tcBorders>
              <w:top w:val="single" w:sz="4" w:space="0" w:color="auto"/>
              <w:right w:val="single" w:sz="4" w:space="0" w:color="auto"/>
            </w:tcBorders>
          </w:tcPr>
          <w:p w:rsidR="00BD02E7" w:rsidRPr="00BD02E7" w:rsidRDefault="00BD02E7" w:rsidP="00303816">
            <w:pPr>
              <w:rPr>
                <w:lang w:val="ro-RO"/>
              </w:rPr>
            </w:pPr>
            <w:r w:rsidRPr="00BD02E7">
              <w:rPr>
                <w:lang w:val="ro-RO"/>
              </w:rPr>
              <w:t>Lucrare de înlocuire  instalatie termica – Apartament 5 (Pitesti, bd. N. Balcescu, bl. L5/D/16)</w:t>
            </w:r>
          </w:p>
        </w:tc>
        <w:tc>
          <w:tcPr>
            <w:tcW w:w="1713" w:type="dxa"/>
            <w:tcBorders>
              <w:top w:val="single" w:sz="4" w:space="0" w:color="auto"/>
              <w:left w:val="single" w:sz="4" w:space="0" w:color="auto"/>
              <w:right w:val="single" w:sz="4" w:space="0" w:color="auto"/>
            </w:tcBorders>
          </w:tcPr>
          <w:p w:rsidR="00BD02E7" w:rsidRPr="00BD02E7" w:rsidRDefault="00BD02E7" w:rsidP="00BD02E7">
            <w:pPr>
              <w:jc w:val="right"/>
              <w:rPr>
                <w:lang w:val="ro-RO"/>
              </w:rPr>
            </w:pPr>
            <w:r w:rsidRPr="00BD02E7">
              <w:rPr>
                <w:lang w:val="ro-RO"/>
              </w:rPr>
              <w:t>20.137,13</w:t>
            </w:r>
          </w:p>
        </w:tc>
        <w:tc>
          <w:tcPr>
            <w:tcW w:w="1637" w:type="dxa"/>
            <w:tcBorders>
              <w:top w:val="single" w:sz="4" w:space="0" w:color="auto"/>
              <w:left w:val="single" w:sz="4" w:space="0" w:color="auto"/>
            </w:tcBorders>
          </w:tcPr>
          <w:p w:rsidR="00BD02E7" w:rsidRPr="00BD02E7" w:rsidRDefault="00BD02E7" w:rsidP="00BD02E7">
            <w:pPr>
              <w:jc w:val="right"/>
              <w:rPr>
                <w:lang w:val="ro-RO"/>
              </w:rPr>
            </w:pPr>
            <w:r w:rsidRPr="00BD02E7">
              <w:rPr>
                <w:lang w:val="ro-RO"/>
              </w:rPr>
              <w:t>23.963,19</w:t>
            </w:r>
          </w:p>
        </w:tc>
      </w:tr>
    </w:tbl>
    <w:p w:rsidR="009E0F17" w:rsidRPr="00164601" w:rsidRDefault="009E0F17" w:rsidP="009E0F17">
      <w:pPr>
        <w:pStyle w:val="Header"/>
        <w:spacing w:line="360" w:lineRule="auto"/>
        <w:ind w:firstLine="426"/>
        <w:jc w:val="both"/>
        <w:rPr>
          <w:bCs/>
          <w:sz w:val="22"/>
          <w:szCs w:val="22"/>
          <w:lang w:val="ro-RO"/>
        </w:rPr>
      </w:pPr>
    </w:p>
    <w:p w:rsidR="009E0F17" w:rsidRPr="009E0F17" w:rsidRDefault="009E0F17" w:rsidP="009E0F17">
      <w:pPr>
        <w:spacing w:line="360" w:lineRule="auto"/>
        <w:ind w:right="-279" w:firstLine="426"/>
        <w:jc w:val="both"/>
        <w:rPr>
          <w:sz w:val="22"/>
          <w:szCs w:val="22"/>
          <w:lang w:val="ro-RO" w:eastAsia="en-US"/>
        </w:rPr>
      </w:pPr>
    </w:p>
    <w:p w:rsidR="008864AC" w:rsidRPr="008864AC" w:rsidRDefault="008864AC" w:rsidP="008864AC">
      <w:pPr>
        <w:spacing w:line="360" w:lineRule="auto"/>
        <w:ind w:right="-279" w:firstLine="426"/>
        <w:jc w:val="both"/>
        <w:rPr>
          <w:bCs/>
          <w:sz w:val="22"/>
          <w:szCs w:val="22"/>
          <w:lang w:val="ro-RO" w:eastAsia="en-US"/>
        </w:rPr>
      </w:pPr>
    </w:p>
    <w:p w:rsidR="0009307C" w:rsidRPr="00892DAD" w:rsidRDefault="0009307C" w:rsidP="0009307C">
      <w:pPr>
        <w:spacing w:line="360" w:lineRule="auto"/>
        <w:ind w:firstLine="360"/>
        <w:jc w:val="both"/>
        <w:rPr>
          <w:bCs/>
          <w:sz w:val="22"/>
          <w:szCs w:val="22"/>
          <w:lang w:val="ro-RO"/>
        </w:rPr>
      </w:pPr>
    </w:p>
    <w:p w:rsidR="00703F4A" w:rsidRDefault="00703F4A" w:rsidP="00BE28DC">
      <w:pPr>
        <w:ind w:firstLine="360"/>
        <w:jc w:val="center"/>
        <w:rPr>
          <w:bCs/>
          <w:sz w:val="24"/>
          <w:szCs w:val="24"/>
          <w:lang w:val="ro-RO"/>
        </w:rPr>
      </w:pPr>
    </w:p>
    <w:p w:rsidR="007623DF" w:rsidRPr="00892DAD" w:rsidRDefault="007623DF" w:rsidP="00892DAD">
      <w:pPr>
        <w:spacing w:line="360" w:lineRule="auto"/>
        <w:ind w:right="-279" w:firstLine="426"/>
        <w:jc w:val="both"/>
        <w:rPr>
          <w:b/>
          <w:bCs/>
          <w:sz w:val="22"/>
          <w:szCs w:val="22"/>
          <w:lang w:val="ro-RO" w:eastAsia="en-US"/>
        </w:rPr>
      </w:pPr>
      <w:r w:rsidRPr="00892DAD">
        <w:rPr>
          <w:sz w:val="22"/>
          <w:szCs w:val="22"/>
          <w:lang w:val="ro-RO" w:eastAsia="en-US"/>
        </w:rPr>
        <w:t xml:space="preserve">În data de 14.03.2025, în temeiul art. 3 alin.(4) din Ordinul ministrului muncii, familiei și protecției sociale nr. 2765/2012 privind aprobarea Metodologiei de înregistrare și evaluare a solicitărilor de finanțare a unor cheltuieli de investiții și reparații capitale pentru centrele de zi și rezidențiale din bugetul Ministerului Muncii și Solidarității Sociale, precum și de decontare a finanțării cu modificările și completările ulterioare </w:t>
      </w:r>
      <w:r w:rsidRPr="00892DAD">
        <w:rPr>
          <w:b/>
          <w:bCs/>
          <w:sz w:val="22"/>
          <w:szCs w:val="22"/>
          <w:lang w:val="ro-RO" w:eastAsia="en-US"/>
        </w:rPr>
        <w:t>pe site-ul Ministerul Muncii, Familiei, Tineretului și Solidarității Sociale,  a fost afișat Anunțul privind perioada de înregistrare și evaluare a solicitărilor de finanțare pentru anul 2025, pentru furnizorii de se</w:t>
      </w:r>
      <w:r w:rsidR="00E133F8" w:rsidRPr="00892DAD">
        <w:rPr>
          <w:b/>
          <w:bCs/>
          <w:sz w:val="22"/>
          <w:szCs w:val="22"/>
          <w:lang w:val="ro-RO" w:eastAsia="en-US"/>
        </w:rPr>
        <w:t>rvicii sociale, respectiv  în perioada</w:t>
      </w:r>
      <w:r w:rsidRPr="00892DAD">
        <w:rPr>
          <w:b/>
          <w:bCs/>
          <w:sz w:val="22"/>
          <w:szCs w:val="22"/>
          <w:lang w:val="ro-RO" w:eastAsia="en-US"/>
        </w:rPr>
        <w:t xml:space="preserve"> 27.03.2025 - 25.04.2025.</w:t>
      </w:r>
    </w:p>
    <w:p w:rsidR="007623DF" w:rsidRPr="00892DAD" w:rsidRDefault="007623DF" w:rsidP="00892DAD">
      <w:pPr>
        <w:spacing w:line="360" w:lineRule="auto"/>
        <w:ind w:right="-279"/>
        <w:jc w:val="both"/>
        <w:rPr>
          <w:b/>
          <w:bCs/>
          <w:sz w:val="22"/>
          <w:szCs w:val="22"/>
          <w:lang w:val="ro-RO" w:eastAsia="en-US"/>
        </w:rPr>
      </w:pPr>
    </w:p>
    <w:p w:rsidR="007623DF" w:rsidRPr="00892DAD" w:rsidRDefault="007623DF" w:rsidP="00892DAD">
      <w:pPr>
        <w:spacing w:line="360" w:lineRule="auto"/>
        <w:ind w:right="-279" w:firstLine="426"/>
        <w:jc w:val="both"/>
        <w:rPr>
          <w:b/>
          <w:bCs/>
          <w:i/>
          <w:iCs/>
          <w:sz w:val="22"/>
          <w:szCs w:val="22"/>
          <w:lang w:val="ro-RO" w:eastAsia="en-US"/>
        </w:rPr>
      </w:pPr>
      <w:r w:rsidRPr="00892DAD">
        <w:rPr>
          <w:b/>
          <w:bCs/>
          <w:sz w:val="22"/>
          <w:szCs w:val="22"/>
          <w:lang w:val="ro-RO" w:eastAsia="en-US"/>
        </w:rPr>
        <w:t xml:space="preserve">Conform H.G 973/2012 privind aprobarea procedurii de acordare a sumelor din bugetul de stat, prin bugetul Ministerului Muncii, Familiei şi Protecţiei Sociale, pentru finanţarea unor cheltuieli de investiţii şi reparaţii capitale pentru centrele de zi şi rezidenţiale, centrele de zi și rezidențiale, înființate în condițiile legii, pot primi finanțare în vederea </w:t>
      </w:r>
      <w:r w:rsidRPr="00892DAD">
        <w:rPr>
          <w:b/>
          <w:bCs/>
          <w:i/>
          <w:iCs/>
          <w:sz w:val="22"/>
          <w:szCs w:val="22"/>
          <w:lang w:val="ro-RO" w:eastAsia="en-US"/>
        </w:rPr>
        <w:t>acoperirii unor cheltuieli cu lucrările de construcții, reparații, amenajări și dotări.</w:t>
      </w:r>
    </w:p>
    <w:p w:rsidR="007623DF" w:rsidRPr="00892DAD" w:rsidRDefault="007623DF" w:rsidP="00892DAD">
      <w:pPr>
        <w:spacing w:line="360" w:lineRule="auto"/>
        <w:ind w:right="-279"/>
        <w:jc w:val="both"/>
        <w:rPr>
          <w:b/>
          <w:bCs/>
          <w:i/>
          <w:iCs/>
          <w:sz w:val="22"/>
          <w:szCs w:val="22"/>
          <w:lang w:val="ro-RO" w:eastAsia="en-US"/>
        </w:rPr>
      </w:pPr>
    </w:p>
    <w:p w:rsidR="007623DF" w:rsidRPr="00892DAD" w:rsidRDefault="007623DF" w:rsidP="00892DAD">
      <w:pPr>
        <w:spacing w:line="360" w:lineRule="auto"/>
        <w:ind w:right="-279" w:firstLine="426"/>
        <w:jc w:val="both"/>
        <w:rPr>
          <w:b/>
          <w:bCs/>
          <w:sz w:val="22"/>
          <w:szCs w:val="22"/>
          <w:lang w:val="ro-RO" w:eastAsia="en-US"/>
        </w:rPr>
      </w:pPr>
      <w:r w:rsidRPr="00892DAD">
        <w:rPr>
          <w:b/>
          <w:bCs/>
          <w:sz w:val="22"/>
          <w:szCs w:val="22"/>
          <w:lang w:val="ro-RO" w:eastAsia="en-US"/>
        </w:rPr>
        <w:lastRenderedPageBreak/>
        <w:t>Evaluarea solicitării de finanțare se face în baza metodologiei aprobată prin</w:t>
      </w:r>
      <w:r w:rsidRPr="00892DAD">
        <w:rPr>
          <w:sz w:val="22"/>
          <w:szCs w:val="22"/>
          <w:lang w:val="ro-RO" w:eastAsia="en-US"/>
        </w:rPr>
        <w:t xml:space="preserve"> Ordinul ministrului muncii, familiei și protecției sociale nr. 2765/2012, care cuprinde criteriile de evaluare, documentele necesare pentru solicitarea finanțării, tipurile de cheltuieli eligibile</w:t>
      </w:r>
      <w:r w:rsidRPr="00892DAD">
        <w:rPr>
          <w:b/>
          <w:bCs/>
          <w:sz w:val="22"/>
          <w:szCs w:val="22"/>
          <w:lang w:val="ro-RO" w:eastAsia="en-US"/>
        </w:rPr>
        <w:t xml:space="preserve"> </w:t>
      </w:r>
    </w:p>
    <w:p w:rsidR="007623DF" w:rsidRPr="00892DAD" w:rsidRDefault="007623DF" w:rsidP="00892DAD">
      <w:pPr>
        <w:spacing w:line="360" w:lineRule="auto"/>
        <w:ind w:right="-279"/>
        <w:jc w:val="both"/>
        <w:rPr>
          <w:b/>
          <w:bCs/>
          <w:sz w:val="22"/>
          <w:szCs w:val="22"/>
          <w:lang w:val="ro-RO" w:eastAsia="en-US"/>
        </w:rPr>
      </w:pPr>
    </w:p>
    <w:p w:rsidR="007623DF" w:rsidRPr="00892DAD" w:rsidRDefault="007623DF" w:rsidP="00892DAD">
      <w:pPr>
        <w:spacing w:line="360" w:lineRule="auto"/>
        <w:ind w:right="-279" w:firstLine="426"/>
        <w:jc w:val="both"/>
        <w:rPr>
          <w:b/>
          <w:bCs/>
          <w:sz w:val="22"/>
          <w:szCs w:val="22"/>
          <w:lang w:val="ro-RO" w:eastAsia="en-US"/>
        </w:rPr>
      </w:pPr>
      <w:r w:rsidRPr="00892DAD">
        <w:rPr>
          <w:b/>
          <w:bCs/>
          <w:sz w:val="22"/>
          <w:szCs w:val="22"/>
          <w:lang w:val="ro-RO" w:eastAsia="en-US"/>
        </w:rPr>
        <w:t xml:space="preserve">Cheltuielile eligibile </w:t>
      </w:r>
      <w:r w:rsidRPr="00892DAD">
        <w:rPr>
          <w:bCs/>
          <w:sz w:val="22"/>
          <w:szCs w:val="22"/>
          <w:lang w:val="ro-RO" w:eastAsia="en-US"/>
        </w:rPr>
        <w:t>pentru finanțarea din bugetul de stat prin bugetul Ministerului Muncii și Solidarității Sociale a obiectivelor prevăzute la art. 1 din Metodologia de înregistrare și evaluare a solicitărilor de finanțare a unor cheltuieli de investiții și reparații capitale pentru centrele de zi și rezidențiale din bugetul Ministerului Muncii Familiei și Protecției Sociale, precum și de decontare a finanțării aprobată prin Ordinul nr. 2765/2012,</w:t>
      </w:r>
      <w:r w:rsidRPr="00892DAD">
        <w:rPr>
          <w:b/>
          <w:bCs/>
          <w:sz w:val="22"/>
          <w:szCs w:val="22"/>
          <w:lang w:val="ro-RO" w:eastAsia="en-US"/>
        </w:rPr>
        <w:t xml:space="preserve"> sunt cheltuieli pentru lucrările de construcții, reparații, amenajări și modernizări, precum</w:t>
      </w:r>
      <w:r w:rsidRPr="00892DAD">
        <w:rPr>
          <w:sz w:val="22"/>
          <w:szCs w:val="22"/>
          <w:lang w:val="ro-RO" w:eastAsia="en-US"/>
        </w:rPr>
        <w:t xml:space="preserve"> </w:t>
      </w:r>
      <w:r w:rsidRPr="00892DAD">
        <w:rPr>
          <w:b/>
          <w:bCs/>
          <w:sz w:val="22"/>
          <w:szCs w:val="22"/>
          <w:lang w:val="ro-RO" w:eastAsia="en-US"/>
        </w:rPr>
        <w:t xml:space="preserve">și dotarea cu echipamente specifice activității din centrul de zi sau rezidențial. </w:t>
      </w:r>
    </w:p>
    <w:p w:rsidR="008D6F15" w:rsidRPr="00892DAD" w:rsidRDefault="008D6F15" w:rsidP="00892DAD">
      <w:pPr>
        <w:spacing w:line="360" w:lineRule="auto"/>
        <w:ind w:right="-279" w:firstLine="426"/>
        <w:jc w:val="both"/>
        <w:rPr>
          <w:b/>
          <w:bCs/>
          <w:sz w:val="22"/>
          <w:szCs w:val="22"/>
          <w:lang w:val="ro-RO" w:eastAsia="en-US"/>
        </w:rPr>
      </w:pPr>
    </w:p>
    <w:p w:rsidR="00892DAD" w:rsidRPr="00892DAD" w:rsidRDefault="007623DF" w:rsidP="00892DAD">
      <w:pPr>
        <w:spacing w:line="360" w:lineRule="auto"/>
        <w:ind w:right="-279" w:firstLine="426"/>
        <w:jc w:val="both"/>
        <w:rPr>
          <w:bCs/>
          <w:sz w:val="22"/>
          <w:szCs w:val="22"/>
          <w:lang w:val="fr-FR"/>
        </w:rPr>
      </w:pPr>
      <w:r w:rsidRPr="00892DAD">
        <w:rPr>
          <w:b/>
          <w:bCs/>
          <w:sz w:val="22"/>
          <w:szCs w:val="22"/>
          <w:lang w:val="ro-RO" w:eastAsia="en-US"/>
        </w:rPr>
        <w:t>În acest context, DGASPC Argeș intenționează să</w:t>
      </w:r>
      <w:r w:rsidR="00E133F8" w:rsidRPr="00892DAD">
        <w:rPr>
          <w:b/>
          <w:bCs/>
          <w:sz w:val="22"/>
          <w:szCs w:val="22"/>
          <w:lang w:val="ro-RO" w:eastAsia="en-US"/>
        </w:rPr>
        <w:t xml:space="preserve"> elaboreze</w:t>
      </w:r>
      <w:r w:rsidRPr="00892DAD">
        <w:rPr>
          <w:b/>
          <w:bCs/>
          <w:sz w:val="22"/>
          <w:szCs w:val="22"/>
          <w:lang w:val="ro-RO" w:eastAsia="en-US"/>
        </w:rPr>
        <w:t xml:space="preserve"> o solicitare de finantare</w:t>
      </w:r>
      <w:r w:rsidRPr="00892DAD">
        <w:rPr>
          <w:sz w:val="22"/>
          <w:szCs w:val="22"/>
          <w:lang w:val="ro-RO" w:eastAsia="en-US"/>
        </w:rPr>
        <w:t xml:space="preserve"> a unor cheltuieli din bugetul Ministerului Muncii, Familiei, Tineretului și Solidarității Sociale pentru </w:t>
      </w:r>
      <w:r w:rsidR="00C35D41" w:rsidRPr="00892DAD">
        <w:rPr>
          <w:sz w:val="22"/>
          <w:szCs w:val="22"/>
          <w:lang w:val="ro-RO" w:eastAsia="en-US"/>
        </w:rPr>
        <w:t xml:space="preserve">dotări și </w:t>
      </w:r>
      <w:r w:rsidR="0012391B" w:rsidRPr="00892DAD">
        <w:rPr>
          <w:sz w:val="22"/>
          <w:szCs w:val="22"/>
          <w:lang w:val="ro-RO" w:eastAsia="en-US"/>
        </w:rPr>
        <w:t>lucrări de re</w:t>
      </w:r>
      <w:r w:rsidR="00C35D41" w:rsidRPr="00892DAD">
        <w:rPr>
          <w:sz w:val="22"/>
          <w:szCs w:val="22"/>
          <w:lang w:val="ro-RO" w:eastAsia="en-US"/>
        </w:rPr>
        <w:t>para</w:t>
      </w:r>
      <w:r w:rsidR="00870974" w:rsidRPr="00892DAD">
        <w:rPr>
          <w:sz w:val="22"/>
          <w:szCs w:val="22"/>
          <w:lang w:val="ro-RO" w:eastAsia="en-US"/>
        </w:rPr>
        <w:t>ț</w:t>
      </w:r>
      <w:r w:rsidR="00C35D41" w:rsidRPr="00892DAD">
        <w:rPr>
          <w:sz w:val="22"/>
          <w:szCs w:val="22"/>
          <w:lang w:val="ro-RO" w:eastAsia="en-US"/>
        </w:rPr>
        <w:t xml:space="preserve">ii </w:t>
      </w:r>
      <w:r w:rsidR="00892DAD" w:rsidRPr="00892DAD">
        <w:rPr>
          <w:sz w:val="22"/>
          <w:szCs w:val="22"/>
          <w:lang w:val="ro-RO" w:eastAsia="en-US"/>
        </w:rPr>
        <w:t>pentru spațiile în care funcționeaza</w:t>
      </w:r>
      <w:r w:rsidR="00C35D41" w:rsidRPr="00892DAD">
        <w:rPr>
          <w:sz w:val="22"/>
          <w:szCs w:val="22"/>
          <w:lang w:val="ro-RO" w:eastAsia="en-US"/>
        </w:rPr>
        <w:t xml:space="preserve"> serviciile din cadrul </w:t>
      </w:r>
      <w:r w:rsidR="00B659F4" w:rsidRPr="00892DAD">
        <w:rPr>
          <w:b/>
          <w:i/>
          <w:iCs/>
          <w:sz w:val="22"/>
          <w:szCs w:val="22"/>
          <w:lang w:val="fr-FR"/>
        </w:rPr>
        <w:t>Complexul de Tip Familial</w:t>
      </w:r>
      <w:r w:rsidR="00044D9E" w:rsidRPr="00892DAD">
        <w:rPr>
          <w:b/>
          <w:i/>
          <w:iCs/>
          <w:sz w:val="22"/>
          <w:szCs w:val="22"/>
          <w:lang w:val="fr-FR"/>
        </w:rPr>
        <w:t xml:space="preserve"> </w:t>
      </w:r>
      <w:r w:rsidR="00870974" w:rsidRPr="00892DAD">
        <w:rPr>
          <w:b/>
          <w:i/>
          <w:iCs/>
          <w:sz w:val="22"/>
          <w:szCs w:val="22"/>
          <w:lang w:val="it-IT"/>
        </w:rPr>
        <w:t>“</w:t>
      </w:r>
      <w:r w:rsidR="007756EC" w:rsidRPr="00892DAD">
        <w:rPr>
          <w:b/>
          <w:i/>
          <w:iCs/>
          <w:sz w:val="22"/>
          <w:szCs w:val="22"/>
          <w:lang w:val="fr-FR"/>
        </w:rPr>
        <w:t>Casa Noastra</w:t>
      </w:r>
      <w:r w:rsidR="00870974" w:rsidRPr="00892DAD">
        <w:rPr>
          <w:b/>
          <w:i/>
          <w:iCs/>
          <w:sz w:val="22"/>
          <w:szCs w:val="22"/>
          <w:lang w:val="it-IT"/>
        </w:rPr>
        <w:t>“</w:t>
      </w:r>
      <w:r w:rsidR="00870974" w:rsidRPr="00892DAD">
        <w:rPr>
          <w:b/>
          <w:i/>
          <w:iCs/>
          <w:sz w:val="22"/>
          <w:szCs w:val="22"/>
          <w:lang w:val="fr-FR"/>
        </w:rPr>
        <w:t xml:space="preserve"> </w:t>
      </w:r>
      <w:r w:rsidR="00B659F4" w:rsidRPr="00892DAD">
        <w:rPr>
          <w:b/>
          <w:i/>
          <w:iCs/>
          <w:sz w:val="22"/>
          <w:szCs w:val="22"/>
          <w:lang w:val="fr-FR"/>
        </w:rPr>
        <w:t>Pite</w:t>
      </w:r>
      <w:r w:rsidR="00870974" w:rsidRPr="00892DAD">
        <w:rPr>
          <w:b/>
          <w:i/>
          <w:iCs/>
          <w:sz w:val="22"/>
          <w:szCs w:val="22"/>
          <w:lang w:val="fr-FR"/>
        </w:rPr>
        <w:t>ș</w:t>
      </w:r>
      <w:r w:rsidR="00B659F4" w:rsidRPr="00892DAD">
        <w:rPr>
          <w:b/>
          <w:i/>
          <w:iCs/>
          <w:sz w:val="22"/>
          <w:szCs w:val="22"/>
          <w:lang w:val="fr-FR"/>
        </w:rPr>
        <w:t xml:space="preserve">ti, unitate în </w:t>
      </w:r>
      <w:r w:rsidR="007756EC" w:rsidRPr="00892DAD">
        <w:rPr>
          <w:b/>
          <w:i/>
          <w:iCs/>
          <w:sz w:val="22"/>
          <w:szCs w:val="22"/>
          <w:lang w:val="fr-FR"/>
        </w:rPr>
        <w:t xml:space="preserve">fără personalitate juridică, </w:t>
      </w:r>
      <w:r w:rsidR="007756EC" w:rsidRPr="00892DAD">
        <w:rPr>
          <w:iCs/>
          <w:sz w:val="22"/>
          <w:szCs w:val="22"/>
          <w:lang w:val="fr-FR"/>
        </w:rPr>
        <w:t xml:space="preserve">aflată în </w:t>
      </w:r>
      <w:r w:rsidR="00B659F4" w:rsidRPr="00892DAD">
        <w:rPr>
          <w:iCs/>
          <w:sz w:val="22"/>
          <w:szCs w:val="22"/>
          <w:lang w:val="fr-FR"/>
        </w:rPr>
        <w:t>subordinea</w:t>
      </w:r>
      <w:r w:rsidR="00B659F4" w:rsidRPr="00892DAD">
        <w:rPr>
          <w:b/>
          <w:i/>
          <w:iCs/>
          <w:sz w:val="22"/>
          <w:szCs w:val="22"/>
          <w:lang w:val="fr-FR"/>
        </w:rPr>
        <w:t xml:space="preserve"> </w:t>
      </w:r>
      <w:r w:rsidR="00B659F4" w:rsidRPr="00892DAD">
        <w:rPr>
          <w:bCs/>
          <w:sz w:val="22"/>
          <w:szCs w:val="22"/>
          <w:lang w:val="fr-FR"/>
        </w:rPr>
        <w:t>Directiei Generale de Asistenta Sociala</w:t>
      </w:r>
      <w:r w:rsidR="007756EC" w:rsidRPr="00892DAD">
        <w:rPr>
          <w:bCs/>
          <w:sz w:val="22"/>
          <w:szCs w:val="22"/>
          <w:lang w:val="fr-FR"/>
        </w:rPr>
        <w:t xml:space="preserve"> si Ptrotectia Copilului Arges</w:t>
      </w:r>
      <w:r w:rsidR="00892DAD" w:rsidRPr="00892DAD">
        <w:rPr>
          <w:bCs/>
          <w:sz w:val="22"/>
          <w:szCs w:val="22"/>
          <w:lang w:val="fr-FR"/>
        </w:rPr>
        <w:t>.</w:t>
      </w:r>
      <w:r w:rsidR="00B659F4" w:rsidRPr="00892DAD">
        <w:rPr>
          <w:bCs/>
          <w:sz w:val="22"/>
          <w:szCs w:val="22"/>
          <w:lang w:val="fr-FR"/>
        </w:rPr>
        <w:t xml:space="preserve"> </w:t>
      </w:r>
    </w:p>
    <w:p w:rsidR="00B659F4" w:rsidRPr="007623DF" w:rsidRDefault="00892DAD" w:rsidP="007623DF">
      <w:pPr>
        <w:spacing w:line="276" w:lineRule="auto"/>
        <w:ind w:right="-279" w:firstLine="426"/>
        <w:jc w:val="both"/>
        <w:rPr>
          <w:b/>
          <w:bCs/>
          <w:sz w:val="24"/>
          <w:szCs w:val="24"/>
          <w:lang w:val="ro-RO" w:eastAsia="en-US"/>
        </w:rPr>
      </w:pPr>
      <w:r w:rsidRPr="00044D9E">
        <w:rPr>
          <w:b/>
          <w:i/>
          <w:iCs/>
          <w:sz w:val="24"/>
          <w:szCs w:val="24"/>
          <w:lang w:val="fr-FR"/>
        </w:rPr>
        <w:t>Complexul de Tip Familial</w:t>
      </w:r>
      <w:r>
        <w:rPr>
          <w:b/>
          <w:i/>
          <w:iCs/>
          <w:sz w:val="24"/>
          <w:szCs w:val="24"/>
          <w:lang w:val="fr-FR"/>
        </w:rPr>
        <w:t xml:space="preserve"> </w:t>
      </w:r>
      <w:r>
        <w:rPr>
          <w:b/>
          <w:i/>
          <w:iCs/>
          <w:sz w:val="24"/>
          <w:szCs w:val="24"/>
          <w:lang w:val="it-IT"/>
        </w:rPr>
        <w:t>“</w:t>
      </w:r>
      <w:r>
        <w:rPr>
          <w:b/>
          <w:i/>
          <w:iCs/>
          <w:sz w:val="24"/>
          <w:szCs w:val="24"/>
          <w:lang w:val="fr-FR"/>
        </w:rPr>
        <w:t>Casa Noastra</w:t>
      </w:r>
      <w:r>
        <w:rPr>
          <w:b/>
          <w:i/>
          <w:iCs/>
          <w:sz w:val="24"/>
          <w:szCs w:val="24"/>
          <w:lang w:val="it-IT"/>
        </w:rPr>
        <w:t>“</w:t>
      </w:r>
      <w:r>
        <w:rPr>
          <w:b/>
          <w:i/>
          <w:iCs/>
          <w:sz w:val="24"/>
          <w:szCs w:val="24"/>
          <w:lang w:val="fr-FR"/>
        </w:rPr>
        <w:t xml:space="preserve"> </w:t>
      </w:r>
      <w:r w:rsidRPr="00044D9E">
        <w:rPr>
          <w:b/>
          <w:i/>
          <w:iCs/>
          <w:sz w:val="24"/>
          <w:szCs w:val="24"/>
          <w:lang w:val="fr-FR"/>
        </w:rPr>
        <w:t>Pite</w:t>
      </w:r>
      <w:r>
        <w:rPr>
          <w:b/>
          <w:i/>
          <w:iCs/>
          <w:sz w:val="24"/>
          <w:szCs w:val="24"/>
          <w:lang w:val="fr-FR"/>
        </w:rPr>
        <w:t>ș</w:t>
      </w:r>
      <w:r w:rsidRPr="00044D9E">
        <w:rPr>
          <w:b/>
          <w:i/>
          <w:iCs/>
          <w:sz w:val="24"/>
          <w:szCs w:val="24"/>
          <w:lang w:val="fr-FR"/>
        </w:rPr>
        <w:t>ti</w:t>
      </w:r>
      <w:r w:rsidRPr="00044D9E">
        <w:rPr>
          <w:bCs/>
          <w:sz w:val="24"/>
          <w:szCs w:val="24"/>
          <w:lang w:val="fr-FR"/>
        </w:rPr>
        <w:t xml:space="preserve"> </w:t>
      </w:r>
      <w:r w:rsidR="00B659F4" w:rsidRPr="00044D9E">
        <w:rPr>
          <w:bCs/>
          <w:sz w:val="24"/>
          <w:szCs w:val="24"/>
          <w:lang w:val="fr-FR"/>
        </w:rPr>
        <w:t xml:space="preserve">este serviciu rezidential de tip familial, </w:t>
      </w:r>
      <w:r w:rsidR="009C7A33" w:rsidRPr="00044D9E">
        <w:rPr>
          <w:bCs/>
          <w:sz w:val="24"/>
          <w:szCs w:val="24"/>
          <w:lang w:val="fr-FR"/>
        </w:rPr>
        <w:t>care</w:t>
      </w:r>
      <w:r w:rsidR="00B659F4" w:rsidRPr="00044D9E">
        <w:rPr>
          <w:bCs/>
          <w:sz w:val="24"/>
          <w:szCs w:val="24"/>
          <w:lang w:val="fr-FR"/>
        </w:rPr>
        <w:t xml:space="preserve"> are ca misiune asigurarea accesului copiilor la gazduire,</w:t>
      </w:r>
      <w:r w:rsidR="009C7A33" w:rsidRPr="00044D9E">
        <w:rPr>
          <w:bCs/>
          <w:sz w:val="24"/>
          <w:szCs w:val="24"/>
          <w:lang w:val="fr-FR"/>
        </w:rPr>
        <w:t xml:space="preserve"> î</w:t>
      </w:r>
      <w:r w:rsidR="00B659F4" w:rsidRPr="00044D9E">
        <w:rPr>
          <w:bCs/>
          <w:sz w:val="24"/>
          <w:szCs w:val="24"/>
          <w:lang w:val="fr-FR"/>
        </w:rPr>
        <w:t>ngrijire si educatie pentru o perioada determinata de timp, precum si pregatirea in vederea integrarii si reintregrarii in familie sau socio-profesional.</w:t>
      </w:r>
    </w:p>
    <w:p w:rsidR="009C7A33" w:rsidRPr="00044D9E" w:rsidRDefault="009C7A33" w:rsidP="00B659F4">
      <w:pPr>
        <w:spacing w:line="276" w:lineRule="auto"/>
        <w:jc w:val="both"/>
        <w:outlineLvl w:val="0"/>
        <w:rPr>
          <w:bCs/>
          <w:sz w:val="24"/>
          <w:szCs w:val="24"/>
          <w:lang w:val="es-ES"/>
        </w:rPr>
      </w:pPr>
    </w:p>
    <w:p w:rsidR="00B659F4" w:rsidRPr="00044D9E" w:rsidRDefault="00B659F4" w:rsidP="00B659F4">
      <w:pPr>
        <w:spacing w:line="276" w:lineRule="auto"/>
        <w:jc w:val="both"/>
        <w:outlineLvl w:val="0"/>
        <w:rPr>
          <w:bCs/>
          <w:sz w:val="24"/>
          <w:szCs w:val="24"/>
          <w:lang w:val="it-IT"/>
        </w:rPr>
      </w:pPr>
      <w:r w:rsidRPr="00044D9E">
        <w:rPr>
          <w:bCs/>
          <w:sz w:val="24"/>
          <w:szCs w:val="24"/>
          <w:lang w:val="fr-FR"/>
        </w:rPr>
        <w:t xml:space="preserve">   Beneficiarii din cadrul serviciilor sociale sunt </w:t>
      </w:r>
      <w:r w:rsidRPr="00044D9E">
        <w:rPr>
          <w:bCs/>
          <w:sz w:val="24"/>
          <w:szCs w:val="24"/>
          <w:lang w:val="it-IT"/>
        </w:rPr>
        <w:t>copii/tineri separati temporar sau definitiv de parintii s</w:t>
      </w:r>
      <w:r w:rsidR="00476035">
        <w:rPr>
          <w:bCs/>
          <w:sz w:val="24"/>
          <w:szCs w:val="24"/>
          <w:lang w:val="it-IT"/>
        </w:rPr>
        <w:t>ă</w:t>
      </w:r>
      <w:r w:rsidR="0012391B">
        <w:rPr>
          <w:bCs/>
          <w:sz w:val="24"/>
          <w:szCs w:val="24"/>
          <w:lang w:val="it-IT"/>
        </w:rPr>
        <w:t>i ca u</w:t>
      </w:r>
      <w:r w:rsidRPr="00044D9E">
        <w:rPr>
          <w:bCs/>
          <w:sz w:val="24"/>
          <w:szCs w:val="24"/>
          <w:lang w:val="it-IT"/>
        </w:rPr>
        <w:t>rmare a stabilirii, in conditiile legii, a masurii plasamentului.</w:t>
      </w:r>
    </w:p>
    <w:p w:rsidR="00B659F4" w:rsidRPr="00044D9E" w:rsidRDefault="00B659F4" w:rsidP="00B659F4">
      <w:pPr>
        <w:spacing w:line="276" w:lineRule="auto"/>
        <w:jc w:val="both"/>
        <w:outlineLvl w:val="0"/>
        <w:rPr>
          <w:bCs/>
          <w:sz w:val="24"/>
          <w:szCs w:val="24"/>
          <w:lang w:val="it-IT"/>
        </w:rPr>
      </w:pPr>
    </w:p>
    <w:p w:rsidR="00B659F4" w:rsidRPr="00044D9E" w:rsidRDefault="00B659F4" w:rsidP="00B659F4">
      <w:pPr>
        <w:spacing w:line="276" w:lineRule="auto"/>
        <w:jc w:val="both"/>
        <w:outlineLvl w:val="0"/>
        <w:rPr>
          <w:bCs/>
          <w:sz w:val="24"/>
          <w:szCs w:val="24"/>
          <w:lang w:val="it-IT"/>
        </w:rPr>
      </w:pPr>
      <w:r w:rsidRPr="00044D9E">
        <w:rPr>
          <w:bCs/>
          <w:sz w:val="24"/>
          <w:szCs w:val="24"/>
          <w:lang w:val="it-IT"/>
        </w:rPr>
        <w:t xml:space="preserve">     </w:t>
      </w:r>
      <w:r w:rsidR="002C7179">
        <w:rPr>
          <w:b/>
          <w:i/>
          <w:iCs/>
          <w:sz w:val="24"/>
          <w:szCs w:val="24"/>
          <w:lang w:val="it-IT"/>
        </w:rPr>
        <w:t>C.T.F.</w:t>
      </w:r>
      <w:r w:rsidRPr="00044D9E">
        <w:rPr>
          <w:b/>
          <w:i/>
          <w:iCs/>
          <w:sz w:val="24"/>
          <w:szCs w:val="24"/>
          <w:lang w:val="it-IT"/>
        </w:rPr>
        <w:t xml:space="preserve"> </w:t>
      </w:r>
      <w:r w:rsidR="002C7179">
        <w:rPr>
          <w:b/>
          <w:i/>
          <w:iCs/>
          <w:sz w:val="24"/>
          <w:szCs w:val="24"/>
          <w:lang w:val="it-IT"/>
        </w:rPr>
        <w:t>“</w:t>
      </w:r>
      <w:r w:rsidR="002C7179">
        <w:rPr>
          <w:b/>
          <w:i/>
          <w:iCs/>
          <w:sz w:val="24"/>
          <w:szCs w:val="24"/>
          <w:lang w:val="fr-FR"/>
        </w:rPr>
        <w:t> </w:t>
      </w:r>
      <w:r w:rsidR="002C7179" w:rsidRPr="00044D9E">
        <w:rPr>
          <w:b/>
          <w:i/>
          <w:iCs/>
          <w:sz w:val="24"/>
          <w:szCs w:val="24"/>
          <w:lang w:val="fr-FR"/>
        </w:rPr>
        <w:t>Dumbrava Minunat</w:t>
      </w:r>
      <w:r w:rsidR="002C7179">
        <w:rPr>
          <w:b/>
          <w:i/>
          <w:iCs/>
          <w:sz w:val="24"/>
          <w:szCs w:val="24"/>
          <w:lang w:val="fr-FR"/>
        </w:rPr>
        <w:t>ă</w:t>
      </w:r>
      <w:r w:rsidR="002C7179">
        <w:rPr>
          <w:b/>
          <w:i/>
          <w:iCs/>
          <w:sz w:val="24"/>
          <w:szCs w:val="24"/>
          <w:lang w:val="it-IT"/>
        </w:rPr>
        <w:t>“</w:t>
      </w:r>
      <w:r w:rsidR="002C7179">
        <w:rPr>
          <w:b/>
          <w:i/>
          <w:iCs/>
          <w:sz w:val="24"/>
          <w:szCs w:val="24"/>
          <w:lang w:val="fr-FR"/>
        </w:rPr>
        <w:t xml:space="preserve"> </w:t>
      </w:r>
      <w:r w:rsidRPr="00044D9E">
        <w:rPr>
          <w:b/>
          <w:i/>
          <w:iCs/>
          <w:sz w:val="24"/>
          <w:szCs w:val="24"/>
          <w:lang w:val="it-IT"/>
        </w:rPr>
        <w:t>Pite</w:t>
      </w:r>
      <w:r w:rsidR="002C7179">
        <w:rPr>
          <w:b/>
          <w:i/>
          <w:iCs/>
          <w:sz w:val="24"/>
          <w:szCs w:val="24"/>
          <w:lang w:val="it-IT"/>
        </w:rPr>
        <w:t>ș</w:t>
      </w:r>
      <w:r w:rsidRPr="00044D9E">
        <w:rPr>
          <w:b/>
          <w:i/>
          <w:iCs/>
          <w:sz w:val="24"/>
          <w:szCs w:val="24"/>
          <w:lang w:val="it-IT"/>
        </w:rPr>
        <w:t>ti</w:t>
      </w:r>
      <w:r w:rsidRPr="00044D9E">
        <w:rPr>
          <w:bCs/>
          <w:sz w:val="24"/>
          <w:szCs w:val="24"/>
          <w:lang w:val="it-IT"/>
        </w:rPr>
        <w:t xml:space="preserve"> </w:t>
      </w:r>
      <w:r w:rsidRPr="00044D9E">
        <w:rPr>
          <w:bCs/>
          <w:color w:val="000000"/>
          <w:sz w:val="24"/>
          <w:szCs w:val="24"/>
          <w:lang w:val="it-IT"/>
        </w:rPr>
        <w:t xml:space="preserve">a fost  </w:t>
      </w:r>
      <w:r w:rsidR="002C7179">
        <w:rPr>
          <w:bCs/>
          <w:color w:val="000000"/>
          <w:sz w:val="24"/>
          <w:szCs w:val="24"/>
          <w:lang w:val="it-IT"/>
        </w:rPr>
        <w:t>î</w:t>
      </w:r>
      <w:r w:rsidRPr="00044D9E">
        <w:rPr>
          <w:bCs/>
          <w:color w:val="000000"/>
          <w:sz w:val="24"/>
          <w:szCs w:val="24"/>
          <w:lang w:val="it-IT"/>
        </w:rPr>
        <w:t xml:space="preserve">nfiintat, </w:t>
      </w:r>
      <w:r w:rsidR="00536B4B" w:rsidRPr="00044D9E">
        <w:rPr>
          <w:bCs/>
          <w:color w:val="000000"/>
          <w:sz w:val="24"/>
          <w:szCs w:val="24"/>
          <w:lang w:val="it-IT"/>
        </w:rPr>
        <w:t>în</w:t>
      </w:r>
      <w:r w:rsidRPr="00044D9E">
        <w:rPr>
          <w:bCs/>
          <w:color w:val="000000"/>
          <w:sz w:val="24"/>
          <w:szCs w:val="24"/>
          <w:lang w:val="it-IT"/>
        </w:rPr>
        <w:t xml:space="preserve"> data de 01.06.2009, conform Hot</w:t>
      </w:r>
      <w:r w:rsidR="00536B4B" w:rsidRPr="00044D9E">
        <w:rPr>
          <w:bCs/>
          <w:color w:val="000000"/>
          <w:sz w:val="24"/>
          <w:szCs w:val="24"/>
          <w:lang w:val="it-IT"/>
        </w:rPr>
        <w:t>ă</w:t>
      </w:r>
      <w:r w:rsidRPr="00044D9E">
        <w:rPr>
          <w:bCs/>
          <w:color w:val="000000"/>
          <w:sz w:val="24"/>
          <w:szCs w:val="24"/>
          <w:lang w:val="it-IT"/>
        </w:rPr>
        <w:t>r</w:t>
      </w:r>
      <w:r w:rsidR="00536B4B" w:rsidRPr="00044D9E">
        <w:rPr>
          <w:bCs/>
          <w:color w:val="000000"/>
          <w:sz w:val="24"/>
          <w:szCs w:val="24"/>
          <w:lang w:val="it-IT"/>
        </w:rPr>
        <w:t>â</w:t>
      </w:r>
      <w:r w:rsidRPr="00044D9E">
        <w:rPr>
          <w:bCs/>
          <w:color w:val="000000"/>
          <w:sz w:val="24"/>
          <w:szCs w:val="24"/>
          <w:lang w:val="it-IT"/>
        </w:rPr>
        <w:t>r</w:t>
      </w:r>
      <w:r w:rsidR="00536B4B" w:rsidRPr="00044D9E">
        <w:rPr>
          <w:bCs/>
          <w:color w:val="000000"/>
          <w:sz w:val="24"/>
          <w:szCs w:val="24"/>
          <w:lang w:val="it-IT"/>
        </w:rPr>
        <w:t>ii</w:t>
      </w:r>
      <w:r w:rsidRPr="00044D9E">
        <w:rPr>
          <w:bCs/>
          <w:color w:val="000000"/>
          <w:sz w:val="24"/>
          <w:szCs w:val="24"/>
          <w:lang w:val="it-IT"/>
        </w:rPr>
        <w:t xml:space="preserve"> </w:t>
      </w:r>
      <w:r w:rsidR="002C7179" w:rsidRPr="00044D9E">
        <w:rPr>
          <w:bCs/>
          <w:color w:val="000000"/>
          <w:sz w:val="24"/>
          <w:szCs w:val="24"/>
          <w:lang w:val="it-IT"/>
        </w:rPr>
        <w:t>Consiliului Jude</w:t>
      </w:r>
      <w:r w:rsidR="002C7179">
        <w:rPr>
          <w:bCs/>
          <w:color w:val="000000"/>
          <w:sz w:val="24"/>
          <w:szCs w:val="24"/>
          <w:lang w:val="it-IT"/>
        </w:rPr>
        <w:t>ț</w:t>
      </w:r>
      <w:r w:rsidR="002C7179" w:rsidRPr="00044D9E">
        <w:rPr>
          <w:bCs/>
          <w:color w:val="000000"/>
          <w:sz w:val="24"/>
          <w:szCs w:val="24"/>
          <w:lang w:val="it-IT"/>
        </w:rPr>
        <w:t>ean Arge</w:t>
      </w:r>
      <w:r w:rsidR="002C7179">
        <w:rPr>
          <w:bCs/>
          <w:color w:val="000000"/>
          <w:sz w:val="24"/>
          <w:szCs w:val="24"/>
          <w:lang w:val="it-IT"/>
        </w:rPr>
        <w:t>ș</w:t>
      </w:r>
      <w:r w:rsidR="002C7179" w:rsidRPr="00044D9E">
        <w:rPr>
          <w:bCs/>
          <w:color w:val="000000"/>
          <w:sz w:val="24"/>
          <w:szCs w:val="24"/>
          <w:lang w:val="it-IT"/>
        </w:rPr>
        <w:t xml:space="preserve"> </w:t>
      </w:r>
      <w:r w:rsidRPr="00044D9E">
        <w:rPr>
          <w:bCs/>
          <w:color w:val="000000"/>
          <w:sz w:val="24"/>
          <w:szCs w:val="24"/>
          <w:lang w:val="it-IT"/>
        </w:rPr>
        <w:t>nr. 77 din 25 05.2009</w:t>
      </w:r>
      <w:r w:rsidR="00536B4B" w:rsidRPr="00044D9E">
        <w:rPr>
          <w:bCs/>
          <w:color w:val="000000"/>
          <w:sz w:val="24"/>
          <w:szCs w:val="24"/>
          <w:lang w:val="it-IT"/>
        </w:rPr>
        <w:t>,</w:t>
      </w:r>
      <w:r w:rsidRPr="00044D9E">
        <w:rPr>
          <w:bCs/>
          <w:color w:val="000000"/>
          <w:sz w:val="24"/>
          <w:szCs w:val="24"/>
          <w:lang w:val="it-IT"/>
        </w:rPr>
        <w:t xml:space="preserve"> completat</w:t>
      </w:r>
      <w:r w:rsidR="00536B4B" w:rsidRPr="00044D9E">
        <w:rPr>
          <w:bCs/>
          <w:color w:val="000000"/>
          <w:sz w:val="24"/>
          <w:szCs w:val="24"/>
          <w:lang w:val="it-IT"/>
        </w:rPr>
        <w:t>ă</w:t>
      </w:r>
      <w:r w:rsidRPr="00044D9E">
        <w:rPr>
          <w:bCs/>
          <w:color w:val="000000"/>
          <w:sz w:val="24"/>
          <w:szCs w:val="24"/>
          <w:lang w:val="it-IT"/>
        </w:rPr>
        <w:t xml:space="preserve"> </w:t>
      </w:r>
      <w:r w:rsidR="00536B4B" w:rsidRPr="00044D9E">
        <w:rPr>
          <w:bCs/>
          <w:color w:val="000000"/>
          <w:sz w:val="24"/>
          <w:szCs w:val="24"/>
          <w:lang w:val="it-IT"/>
        </w:rPr>
        <w:t>prin</w:t>
      </w:r>
      <w:r w:rsidRPr="00044D9E">
        <w:rPr>
          <w:bCs/>
          <w:color w:val="000000"/>
          <w:sz w:val="24"/>
          <w:szCs w:val="24"/>
          <w:lang w:val="it-IT"/>
        </w:rPr>
        <w:t xml:space="preserve"> Hot</w:t>
      </w:r>
      <w:r w:rsidR="002C7179">
        <w:rPr>
          <w:bCs/>
          <w:color w:val="000000"/>
          <w:sz w:val="24"/>
          <w:szCs w:val="24"/>
          <w:lang w:val="it-IT"/>
        </w:rPr>
        <w:t>ă</w:t>
      </w:r>
      <w:r w:rsidRPr="00044D9E">
        <w:rPr>
          <w:bCs/>
          <w:color w:val="000000"/>
          <w:sz w:val="24"/>
          <w:szCs w:val="24"/>
          <w:lang w:val="it-IT"/>
        </w:rPr>
        <w:t>r</w:t>
      </w:r>
      <w:r w:rsidR="002C7179">
        <w:rPr>
          <w:bCs/>
          <w:color w:val="000000"/>
          <w:sz w:val="24"/>
          <w:szCs w:val="24"/>
          <w:lang w:val="it-IT"/>
        </w:rPr>
        <w:t>âr</w:t>
      </w:r>
      <w:r w:rsidRPr="00044D9E">
        <w:rPr>
          <w:bCs/>
          <w:color w:val="000000"/>
          <w:sz w:val="24"/>
          <w:szCs w:val="24"/>
          <w:lang w:val="it-IT"/>
        </w:rPr>
        <w:t>ea</w:t>
      </w:r>
      <w:r w:rsidR="00536B4B" w:rsidRPr="00044D9E">
        <w:rPr>
          <w:bCs/>
          <w:color w:val="000000"/>
          <w:sz w:val="24"/>
          <w:szCs w:val="24"/>
          <w:lang w:val="it-IT"/>
        </w:rPr>
        <w:t xml:space="preserve"> Consiliului Jude</w:t>
      </w:r>
      <w:r w:rsidR="002C7179">
        <w:rPr>
          <w:bCs/>
          <w:color w:val="000000"/>
          <w:sz w:val="24"/>
          <w:szCs w:val="24"/>
          <w:lang w:val="it-IT"/>
        </w:rPr>
        <w:t>ț</w:t>
      </w:r>
      <w:r w:rsidR="00536B4B" w:rsidRPr="00044D9E">
        <w:rPr>
          <w:bCs/>
          <w:color w:val="000000"/>
          <w:sz w:val="24"/>
          <w:szCs w:val="24"/>
          <w:lang w:val="it-IT"/>
        </w:rPr>
        <w:t>ean Arge</w:t>
      </w:r>
      <w:r w:rsidR="002C7179">
        <w:rPr>
          <w:bCs/>
          <w:color w:val="000000"/>
          <w:sz w:val="24"/>
          <w:szCs w:val="24"/>
          <w:lang w:val="it-IT"/>
        </w:rPr>
        <w:t>ș</w:t>
      </w:r>
      <w:r w:rsidRPr="00044D9E">
        <w:rPr>
          <w:bCs/>
          <w:color w:val="000000"/>
          <w:sz w:val="24"/>
          <w:szCs w:val="24"/>
          <w:lang w:val="it-IT"/>
        </w:rPr>
        <w:t xml:space="preserve"> nr. 124 din 24.07.2009   </w:t>
      </w:r>
      <w:r w:rsidR="002C7179">
        <w:rPr>
          <w:bCs/>
          <w:color w:val="000000"/>
          <w:sz w:val="24"/>
          <w:szCs w:val="24"/>
          <w:lang w:val="it-IT"/>
        </w:rPr>
        <w:t>ș</w:t>
      </w:r>
      <w:r w:rsidRPr="00044D9E">
        <w:rPr>
          <w:bCs/>
          <w:color w:val="000000"/>
          <w:sz w:val="24"/>
          <w:szCs w:val="24"/>
          <w:lang w:val="it-IT"/>
        </w:rPr>
        <w:t>i  func</w:t>
      </w:r>
      <w:r w:rsidR="002C7179">
        <w:rPr>
          <w:bCs/>
          <w:color w:val="000000"/>
          <w:sz w:val="24"/>
          <w:szCs w:val="24"/>
          <w:lang w:val="it-IT"/>
        </w:rPr>
        <w:t>ț</w:t>
      </w:r>
      <w:r w:rsidRPr="00044D9E">
        <w:rPr>
          <w:bCs/>
          <w:color w:val="000000"/>
          <w:sz w:val="24"/>
          <w:szCs w:val="24"/>
          <w:lang w:val="it-IT"/>
        </w:rPr>
        <w:t>ioneaz</w:t>
      </w:r>
      <w:r w:rsidR="002C7179">
        <w:rPr>
          <w:bCs/>
          <w:color w:val="000000"/>
          <w:sz w:val="24"/>
          <w:szCs w:val="24"/>
          <w:lang w:val="it-IT"/>
        </w:rPr>
        <w:t>ă</w:t>
      </w:r>
      <w:r w:rsidRPr="00044D9E">
        <w:rPr>
          <w:bCs/>
          <w:color w:val="000000"/>
          <w:sz w:val="24"/>
          <w:szCs w:val="24"/>
          <w:lang w:val="it-IT"/>
        </w:rPr>
        <w:t xml:space="preserve"> cu </w:t>
      </w:r>
      <w:r w:rsidR="002C7179">
        <w:rPr>
          <w:bCs/>
          <w:color w:val="000000"/>
          <w:sz w:val="24"/>
          <w:szCs w:val="24"/>
          <w:lang w:val="it-IT"/>
        </w:rPr>
        <w:t>ș</w:t>
      </w:r>
      <w:r w:rsidRPr="00044D9E">
        <w:rPr>
          <w:bCs/>
          <w:color w:val="000000"/>
          <w:sz w:val="24"/>
          <w:szCs w:val="24"/>
          <w:lang w:val="it-IT"/>
        </w:rPr>
        <w:t>ase servicii sociale licen</w:t>
      </w:r>
      <w:r w:rsidR="002C7179">
        <w:rPr>
          <w:bCs/>
          <w:color w:val="000000"/>
          <w:sz w:val="24"/>
          <w:szCs w:val="24"/>
          <w:lang w:val="it-IT"/>
        </w:rPr>
        <w:t>ț</w:t>
      </w:r>
      <w:r w:rsidRPr="00044D9E">
        <w:rPr>
          <w:bCs/>
          <w:color w:val="000000"/>
          <w:sz w:val="24"/>
          <w:szCs w:val="24"/>
          <w:lang w:val="it-IT"/>
        </w:rPr>
        <w:t>iate</w:t>
      </w:r>
      <w:r w:rsidR="00536B4B" w:rsidRPr="00044D9E">
        <w:rPr>
          <w:bCs/>
          <w:color w:val="000000"/>
          <w:sz w:val="24"/>
          <w:szCs w:val="24"/>
          <w:lang w:val="it-IT"/>
        </w:rPr>
        <w:t>,</w:t>
      </w:r>
      <w:r w:rsidRPr="00044D9E">
        <w:rPr>
          <w:bCs/>
          <w:color w:val="000000"/>
          <w:sz w:val="24"/>
          <w:szCs w:val="24"/>
          <w:lang w:val="it-IT"/>
        </w:rPr>
        <w:t xml:space="preserve"> cu o capacitate total</w:t>
      </w:r>
      <w:r w:rsidR="002C7179">
        <w:rPr>
          <w:bCs/>
          <w:color w:val="000000"/>
          <w:sz w:val="24"/>
          <w:szCs w:val="24"/>
          <w:lang w:val="it-IT"/>
        </w:rPr>
        <w:t>ă</w:t>
      </w:r>
      <w:r w:rsidRPr="00044D9E">
        <w:rPr>
          <w:bCs/>
          <w:color w:val="000000"/>
          <w:sz w:val="24"/>
          <w:szCs w:val="24"/>
          <w:lang w:val="it-IT"/>
        </w:rPr>
        <w:t xml:space="preserve"> de 30 locuri,</w:t>
      </w:r>
      <w:r w:rsidR="00536B4B" w:rsidRPr="00044D9E">
        <w:rPr>
          <w:bCs/>
          <w:color w:val="000000"/>
          <w:sz w:val="24"/>
          <w:szCs w:val="24"/>
          <w:lang w:val="it-IT"/>
        </w:rPr>
        <w:t xml:space="preserve"> </w:t>
      </w:r>
      <w:r w:rsidRPr="00044D9E">
        <w:rPr>
          <w:bCs/>
          <w:color w:val="000000"/>
          <w:sz w:val="24"/>
          <w:szCs w:val="24"/>
          <w:lang w:val="it-IT"/>
        </w:rPr>
        <w:t>dup</w:t>
      </w:r>
      <w:r w:rsidR="00536B4B" w:rsidRPr="00044D9E">
        <w:rPr>
          <w:bCs/>
          <w:color w:val="000000"/>
          <w:sz w:val="24"/>
          <w:szCs w:val="24"/>
          <w:lang w:val="it-IT"/>
        </w:rPr>
        <w:t>ă</w:t>
      </w:r>
      <w:r w:rsidRPr="00044D9E">
        <w:rPr>
          <w:bCs/>
          <w:color w:val="000000"/>
          <w:sz w:val="24"/>
          <w:szCs w:val="24"/>
          <w:lang w:val="it-IT"/>
        </w:rPr>
        <w:t xml:space="preserve"> cum urmeaz</w:t>
      </w:r>
      <w:r w:rsidR="00536B4B" w:rsidRPr="00044D9E">
        <w:rPr>
          <w:bCs/>
          <w:color w:val="000000"/>
          <w:sz w:val="24"/>
          <w:szCs w:val="24"/>
          <w:lang w:val="it-IT"/>
        </w:rPr>
        <w:t>ă</w:t>
      </w:r>
      <w:r w:rsidRPr="00044D9E">
        <w:rPr>
          <w:bCs/>
          <w:color w:val="000000"/>
          <w:sz w:val="24"/>
          <w:szCs w:val="24"/>
          <w:lang w:val="it-IT"/>
        </w:rPr>
        <w:t xml:space="preserve"> :</w:t>
      </w:r>
    </w:p>
    <w:p w:rsidR="00B659F4" w:rsidRPr="00044D9E" w:rsidRDefault="00B659F4" w:rsidP="00536B4B">
      <w:pPr>
        <w:numPr>
          <w:ilvl w:val="0"/>
          <w:numId w:val="29"/>
        </w:numPr>
        <w:spacing w:line="276" w:lineRule="auto"/>
        <w:ind w:left="0" w:firstLine="315"/>
        <w:jc w:val="both"/>
        <w:outlineLvl w:val="0"/>
        <w:rPr>
          <w:bCs/>
          <w:sz w:val="24"/>
          <w:szCs w:val="24"/>
          <w:lang w:val="it-IT"/>
        </w:rPr>
      </w:pPr>
      <w:bookmarkStart w:id="3" w:name="_Hlk194867917"/>
      <w:r w:rsidRPr="00044D9E">
        <w:rPr>
          <w:b/>
          <w:i/>
          <w:iCs/>
          <w:sz w:val="24"/>
          <w:szCs w:val="24"/>
          <w:lang w:val="it-IT"/>
        </w:rPr>
        <w:t xml:space="preserve">Apartament </w:t>
      </w:r>
      <w:r w:rsidR="002C7179">
        <w:rPr>
          <w:b/>
          <w:i/>
          <w:iCs/>
          <w:sz w:val="24"/>
          <w:szCs w:val="24"/>
          <w:lang w:val="it-IT"/>
        </w:rPr>
        <w:t>“</w:t>
      </w:r>
      <w:r w:rsidRPr="00044D9E">
        <w:rPr>
          <w:b/>
          <w:i/>
          <w:iCs/>
          <w:sz w:val="24"/>
          <w:szCs w:val="24"/>
          <w:lang w:val="it-IT"/>
        </w:rPr>
        <w:t>Orhideea</w:t>
      </w:r>
      <w:r w:rsidR="002C7179" w:rsidRPr="00090852">
        <w:rPr>
          <w:b/>
          <w:i/>
          <w:iCs/>
          <w:sz w:val="24"/>
          <w:szCs w:val="24"/>
          <w:lang w:val="it-IT"/>
        </w:rPr>
        <w:t>”</w:t>
      </w:r>
      <w:r w:rsidR="00044D9E">
        <w:rPr>
          <w:bCs/>
          <w:i/>
          <w:iCs/>
          <w:sz w:val="24"/>
          <w:szCs w:val="24"/>
          <w:lang w:val="it-IT"/>
        </w:rPr>
        <w:t xml:space="preserve"> </w:t>
      </w:r>
      <w:r w:rsidRPr="00044D9E">
        <w:rPr>
          <w:bCs/>
          <w:i/>
          <w:iCs/>
          <w:sz w:val="24"/>
          <w:szCs w:val="24"/>
          <w:lang w:val="it-IT"/>
        </w:rPr>
        <w:t>( cod serviciu social 8790 CR-C-I</w:t>
      </w:r>
      <w:r w:rsidRPr="00044D9E">
        <w:rPr>
          <w:bCs/>
          <w:sz w:val="24"/>
          <w:szCs w:val="24"/>
          <w:lang w:val="it-IT"/>
        </w:rPr>
        <w:t xml:space="preserve">) </w:t>
      </w:r>
      <w:r w:rsidR="00536B4B" w:rsidRPr="00044D9E">
        <w:rPr>
          <w:bCs/>
          <w:sz w:val="24"/>
          <w:szCs w:val="24"/>
          <w:lang w:val="it-IT"/>
        </w:rPr>
        <w:t>-</w:t>
      </w:r>
      <w:r w:rsidRPr="00044D9E">
        <w:rPr>
          <w:bCs/>
          <w:sz w:val="24"/>
          <w:szCs w:val="24"/>
          <w:lang w:val="it-IT"/>
        </w:rPr>
        <w:t xml:space="preserve"> Licen</w:t>
      </w:r>
      <w:r w:rsidR="00536B4B" w:rsidRPr="00044D9E">
        <w:rPr>
          <w:bCs/>
          <w:sz w:val="24"/>
          <w:szCs w:val="24"/>
          <w:lang w:val="it-IT"/>
        </w:rPr>
        <w:t>ța</w:t>
      </w:r>
      <w:r w:rsidRPr="00044D9E">
        <w:rPr>
          <w:bCs/>
          <w:sz w:val="24"/>
          <w:szCs w:val="24"/>
          <w:lang w:val="it-IT"/>
        </w:rPr>
        <w:t xml:space="preserve"> de functionare nr. 000711</w:t>
      </w:r>
      <w:r w:rsidR="00536B4B" w:rsidRPr="00044D9E">
        <w:rPr>
          <w:bCs/>
          <w:sz w:val="24"/>
          <w:szCs w:val="24"/>
          <w:lang w:val="it-IT"/>
        </w:rPr>
        <w:t>/</w:t>
      </w:r>
      <w:r w:rsidRPr="00044D9E">
        <w:rPr>
          <w:bCs/>
          <w:sz w:val="24"/>
          <w:szCs w:val="24"/>
          <w:lang w:val="it-IT"/>
        </w:rPr>
        <w:t xml:space="preserve">17.02.2021 pentru o perioada de 5 ani, </w:t>
      </w:r>
      <w:bookmarkEnd w:id="3"/>
    </w:p>
    <w:p w:rsidR="00536B4B" w:rsidRPr="00044D9E" w:rsidRDefault="00536B4B" w:rsidP="00536B4B">
      <w:pPr>
        <w:spacing w:line="276" w:lineRule="auto"/>
        <w:jc w:val="both"/>
        <w:outlineLvl w:val="0"/>
        <w:rPr>
          <w:bCs/>
          <w:sz w:val="24"/>
          <w:szCs w:val="24"/>
          <w:lang w:val="it-IT"/>
        </w:rPr>
      </w:pPr>
      <w:r w:rsidRPr="00044D9E">
        <w:rPr>
          <w:bCs/>
          <w:sz w:val="24"/>
          <w:szCs w:val="24"/>
          <w:lang w:val="it-IT"/>
        </w:rPr>
        <w:t xml:space="preserve">Serviciul are o capacitate de </w:t>
      </w:r>
      <w:r w:rsidRPr="00044D9E">
        <w:rPr>
          <w:bCs/>
          <w:i/>
          <w:iCs/>
          <w:sz w:val="24"/>
          <w:szCs w:val="24"/>
          <w:lang w:val="it-IT"/>
        </w:rPr>
        <w:t>6 locuri</w:t>
      </w:r>
      <w:r w:rsidRPr="00044D9E">
        <w:rPr>
          <w:bCs/>
          <w:sz w:val="24"/>
          <w:szCs w:val="24"/>
          <w:lang w:val="it-IT"/>
        </w:rPr>
        <w:t>, din care în acest moment sunt ocupate 4 locuri.</w:t>
      </w:r>
    </w:p>
    <w:p w:rsidR="00536B4B" w:rsidRPr="00044D9E" w:rsidRDefault="00536B4B" w:rsidP="00536B4B">
      <w:pPr>
        <w:spacing w:line="276" w:lineRule="auto"/>
        <w:jc w:val="both"/>
        <w:outlineLvl w:val="0"/>
        <w:rPr>
          <w:bCs/>
          <w:sz w:val="24"/>
          <w:szCs w:val="24"/>
          <w:lang w:val="it-IT"/>
        </w:rPr>
      </w:pPr>
    </w:p>
    <w:p w:rsidR="00536B4B" w:rsidRPr="00044D9E" w:rsidRDefault="00B659F4" w:rsidP="00536B4B">
      <w:pPr>
        <w:numPr>
          <w:ilvl w:val="0"/>
          <w:numId w:val="29"/>
        </w:numPr>
        <w:spacing w:line="276" w:lineRule="auto"/>
        <w:ind w:left="0" w:firstLine="315"/>
        <w:jc w:val="both"/>
        <w:outlineLvl w:val="0"/>
        <w:rPr>
          <w:bCs/>
          <w:i/>
          <w:iCs/>
          <w:sz w:val="24"/>
          <w:szCs w:val="24"/>
          <w:lang w:val="it-IT"/>
        </w:rPr>
      </w:pPr>
      <w:r w:rsidRPr="00044D9E">
        <w:rPr>
          <w:b/>
          <w:bCs/>
          <w:i/>
          <w:iCs/>
          <w:sz w:val="24"/>
          <w:szCs w:val="24"/>
          <w:lang w:val="it-IT"/>
        </w:rPr>
        <w:t xml:space="preserve">Apartament </w:t>
      </w:r>
      <w:r w:rsidR="00090852">
        <w:rPr>
          <w:b/>
          <w:i/>
          <w:iCs/>
          <w:sz w:val="24"/>
          <w:szCs w:val="24"/>
          <w:lang w:val="it-IT"/>
        </w:rPr>
        <w:t>“</w:t>
      </w:r>
      <w:r w:rsidRPr="00044D9E">
        <w:rPr>
          <w:b/>
          <w:bCs/>
          <w:i/>
          <w:iCs/>
          <w:sz w:val="24"/>
          <w:szCs w:val="24"/>
          <w:lang w:val="it-IT"/>
        </w:rPr>
        <w:t>Ghiocelul</w:t>
      </w:r>
      <w:r w:rsidR="00090852" w:rsidRPr="00090852">
        <w:rPr>
          <w:b/>
          <w:i/>
          <w:iCs/>
          <w:sz w:val="24"/>
          <w:szCs w:val="24"/>
          <w:lang w:val="it-IT"/>
        </w:rPr>
        <w:t>”</w:t>
      </w:r>
      <w:r w:rsidR="00090852">
        <w:rPr>
          <w:b/>
          <w:i/>
          <w:iCs/>
          <w:sz w:val="24"/>
          <w:szCs w:val="24"/>
          <w:lang w:val="it-IT"/>
        </w:rPr>
        <w:t xml:space="preserve"> </w:t>
      </w:r>
      <w:r w:rsidRPr="00044D9E">
        <w:rPr>
          <w:bCs/>
          <w:i/>
          <w:iCs/>
          <w:sz w:val="24"/>
          <w:szCs w:val="24"/>
          <w:lang w:val="it-IT"/>
        </w:rPr>
        <w:t>( cod serviciu social 8790 CR-C-I</w:t>
      </w:r>
      <w:r w:rsidRPr="00044D9E">
        <w:rPr>
          <w:bCs/>
          <w:sz w:val="24"/>
          <w:szCs w:val="24"/>
          <w:lang w:val="it-IT"/>
        </w:rPr>
        <w:t xml:space="preserve">) </w:t>
      </w:r>
      <w:r w:rsidR="00536B4B" w:rsidRPr="00044D9E">
        <w:rPr>
          <w:bCs/>
          <w:sz w:val="24"/>
          <w:szCs w:val="24"/>
          <w:lang w:val="it-IT"/>
        </w:rPr>
        <w:t>-</w:t>
      </w:r>
      <w:r w:rsidRPr="00044D9E">
        <w:rPr>
          <w:bCs/>
          <w:sz w:val="24"/>
          <w:szCs w:val="24"/>
          <w:lang w:val="it-IT"/>
        </w:rPr>
        <w:t xml:space="preserve"> </w:t>
      </w:r>
      <w:r w:rsidR="00536B4B" w:rsidRPr="00044D9E">
        <w:rPr>
          <w:bCs/>
          <w:sz w:val="24"/>
          <w:szCs w:val="24"/>
          <w:lang w:val="it-IT"/>
        </w:rPr>
        <w:t>Licența</w:t>
      </w:r>
      <w:r w:rsidRPr="00044D9E">
        <w:rPr>
          <w:bCs/>
          <w:sz w:val="24"/>
          <w:szCs w:val="24"/>
          <w:lang w:val="it-IT"/>
        </w:rPr>
        <w:t xml:space="preserve"> de functionare nr. 000712</w:t>
      </w:r>
      <w:r w:rsidR="00536B4B" w:rsidRPr="00044D9E">
        <w:rPr>
          <w:bCs/>
          <w:sz w:val="24"/>
          <w:szCs w:val="24"/>
          <w:lang w:val="it-IT"/>
        </w:rPr>
        <w:t>/</w:t>
      </w:r>
      <w:r w:rsidRPr="00044D9E">
        <w:rPr>
          <w:bCs/>
          <w:sz w:val="24"/>
          <w:szCs w:val="24"/>
          <w:lang w:val="it-IT"/>
        </w:rPr>
        <w:t>17.02.2021 pentru o perioad</w:t>
      </w:r>
      <w:r w:rsidR="00536B4B" w:rsidRPr="00044D9E">
        <w:rPr>
          <w:bCs/>
          <w:sz w:val="24"/>
          <w:szCs w:val="24"/>
          <w:lang w:val="it-IT"/>
        </w:rPr>
        <w:t>ă</w:t>
      </w:r>
      <w:r w:rsidRPr="00044D9E">
        <w:rPr>
          <w:bCs/>
          <w:sz w:val="24"/>
          <w:szCs w:val="24"/>
          <w:lang w:val="it-IT"/>
        </w:rPr>
        <w:t xml:space="preserve"> de 5 ani</w:t>
      </w:r>
      <w:r w:rsidR="00536B4B" w:rsidRPr="00044D9E">
        <w:rPr>
          <w:bCs/>
          <w:sz w:val="24"/>
          <w:szCs w:val="24"/>
          <w:lang w:val="it-IT"/>
        </w:rPr>
        <w:t>.</w:t>
      </w:r>
    </w:p>
    <w:p w:rsidR="00536B4B" w:rsidRPr="00044D9E" w:rsidRDefault="00536B4B" w:rsidP="00536B4B">
      <w:pPr>
        <w:spacing w:line="276" w:lineRule="auto"/>
        <w:jc w:val="both"/>
        <w:outlineLvl w:val="0"/>
        <w:rPr>
          <w:bCs/>
          <w:sz w:val="24"/>
          <w:szCs w:val="24"/>
          <w:lang w:val="it-IT"/>
        </w:rPr>
      </w:pPr>
      <w:r w:rsidRPr="00044D9E">
        <w:rPr>
          <w:bCs/>
          <w:sz w:val="24"/>
          <w:szCs w:val="24"/>
          <w:lang w:val="it-IT"/>
        </w:rPr>
        <w:t xml:space="preserve">Serviciul are o capacitate de </w:t>
      </w:r>
      <w:r w:rsidRPr="00044D9E">
        <w:rPr>
          <w:bCs/>
          <w:i/>
          <w:iCs/>
          <w:sz w:val="24"/>
          <w:szCs w:val="24"/>
          <w:lang w:val="it-IT"/>
        </w:rPr>
        <w:t>6 locuri</w:t>
      </w:r>
      <w:r w:rsidRPr="00044D9E">
        <w:rPr>
          <w:bCs/>
          <w:sz w:val="24"/>
          <w:szCs w:val="24"/>
          <w:lang w:val="it-IT"/>
        </w:rPr>
        <w:t>, din care în acest momen</w:t>
      </w:r>
      <w:r w:rsidR="007B73D6" w:rsidRPr="00044D9E">
        <w:rPr>
          <w:bCs/>
          <w:sz w:val="24"/>
          <w:szCs w:val="24"/>
          <w:lang w:val="it-IT"/>
        </w:rPr>
        <w:t>t</w:t>
      </w:r>
      <w:r w:rsidRPr="00044D9E">
        <w:rPr>
          <w:bCs/>
          <w:sz w:val="24"/>
          <w:szCs w:val="24"/>
          <w:lang w:val="it-IT"/>
        </w:rPr>
        <w:t xml:space="preserve"> sunt ocupate 5 locuri.</w:t>
      </w:r>
    </w:p>
    <w:p w:rsidR="00B659F4" w:rsidRPr="00044D9E" w:rsidRDefault="00B659F4" w:rsidP="00B659F4">
      <w:pPr>
        <w:spacing w:line="276" w:lineRule="auto"/>
        <w:jc w:val="both"/>
        <w:outlineLvl w:val="0"/>
        <w:rPr>
          <w:b/>
          <w:bCs/>
          <w:i/>
          <w:iCs/>
          <w:sz w:val="24"/>
          <w:szCs w:val="24"/>
          <w:lang w:val="it-IT"/>
        </w:rPr>
      </w:pPr>
      <w:r w:rsidRPr="00044D9E">
        <w:rPr>
          <w:b/>
          <w:bCs/>
          <w:i/>
          <w:iCs/>
          <w:sz w:val="24"/>
          <w:szCs w:val="24"/>
          <w:lang w:val="it-IT"/>
        </w:rPr>
        <w:t xml:space="preserve">   </w:t>
      </w:r>
    </w:p>
    <w:p w:rsidR="009C7A33" w:rsidRPr="00044D9E" w:rsidRDefault="00B659F4" w:rsidP="00B659F4">
      <w:pPr>
        <w:spacing w:line="276" w:lineRule="auto"/>
        <w:jc w:val="both"/>
        <w:outlineLvl w:val="0"/>
        <w:rPr>
          <w:bCs/>
          <w:i/>
          <w:iCs/>
          <w:sz w:val="24"/>
          <w:szCs w:val="24"/>
          <w:lang w:val="it-IT"/>
        </w:rPr>
      </w:pPr>
      <w:r w:rsidRPr="00044D9E">
        <w:rPr>
          <w:b/>
          <w:bCs/>
          <w:i/>
          <w:iCs/>
          <w:sz w:val="24"/>
          <w:szCs w:val="24"/>
          <w:lang w:val="it-IT"/>
        </w:rPr>
        <w:t xml:space="preserve">       3. Apartament </w:t>
      </w:r>
      <w:r w:rsidR="00090852" w:rsidRPr="00090852">
        <w:rPr>
          <w:b/>
          <w:i/>
          <w:iCs/>
          <w:sz w:val="24"/>
          <w:szCs w:val="24"/>
          <w:lang w:val="it-IT"/>
        </w:rPr>
        <w:t>”</w:t>
      </w:r>
      <w:r w:rsidRPr="00044D9E">
        <w:rPr>
          <w:b/>
          <w:bCs/>
          <w:i/>
          <w:iCs/>
          <w:sz w:val="24"/>
          <w:szCs w:val="24"/>
          <w:lang w:val="it-IT"/>
        </w:rPr>
        <w:t>Br</w:t>
      </w:r>
      <w:r w:rsidR="00090852">
        <w:rPr>
          <w:b/>
          <w:bCs/>
          <w:i/>
          <w:iCs/>
          <w:sz w:val="24"/>
          <w:szCs w:val="24"/>
          <w:lang w:val="it-IT"/>
        </w:rPr>
        <w:t>â</w:t>
      </w:r>
      <w:r w:rsidRPr="00044D9E">
        <w:rPr>
          <w:b/>
          <w:bCs/>
          <w:i/>
          <w:iCs/>
          <w:sz w:val="24"/>
          <w:szCs w:val="24"/>
          <w:lang w:val="it-IT"/>
        </w:rPr>
        <w:t>ndu</w:t>
      </w:r>
      <w:r w:rsidR="00090852">
        <w:rPr>
          <w:b/>
          <w:bCs/>
          <w:i/>
          <w:iCs/>
          <w:sz w:val="24"/>
          <w:szCs w:val="24"/>
          <w:lang w:val="it-IT"/>
        </w:rPr>
        <w:t>ș</w:t>
      </w:r>
      <w:r w:rsidRPr="00044D9E">
        <w:rPr>
          <w:b/>
          <w:bCs/>
          <w:i/>
          <w:iCs/>
          <w:sz w:val="24"/>
          <w:szCs w:val="24"/>
          <w:lang w:val="it-IT"/>
        </w:rPr>
        <w:t>a</w:t>
      </w:r>
      <w:r w:rsidR="00090852" w:rsidRPr="00090852">
        <w:rPr>
          <w:b/>
          <w:i/>
          <w:iCs/>
          <w:sz w:val="24"/>
          <w:szCs w:val="24"/>
          <w:lang w:val="it-IT"/>
        </w:rPr>
        <w:t>”</w:t>
      </w:r>
      <w:r w:rsidR="00090852" w:rsidRPr="00044D9E">
        <w:rPr>
          <w:bCs/>
          <w:i/>
          <w:iCs/>
          <w:sz w:val="24"/>
          <w:szCs w:val="24"/>
          <w:lang w:val="it-IT"/>
        </w:rPr>
        <w:t xml:space="preserve"> </w:t>
      </w:r>
      <w:r w:rsidRPr="00044D9E">
        <w:rPr>
          <w:bCs/>
          <w:i/>
          <w:iCs/>
          <w:sz w:val="24"/>
          <w:szCs w:val="24"/>
          <w:lang w:val="it-IT"/>
        </w:rPr>
        <w:t>( cod serviciu social 8790 CR-C-I</w:t>
      </w:r>
      <w:r w:rsidRPr="00044D9E">
        <w:rPr>
          <w:bCs/>
          <w:sz w:val="24"/>
          <w:szCs w:val="24"/>
          <w:lang w:val="it-IT"/>
        </w:rPr>
        <w:t xml:space="preserve">) </w:t>
      </w:r>
      <w:r w:rsidR="00536B4B" w:rsidRPr="00044D9E">
        <w:rPr>
          <w:bCs/>
          <w:sz w:val="24"/>
          <w:szCs w:val="24"/>
          <w:lang w:val="it-IT"/>
        </w:rPr>
        <w:t>-</w:t>
      </w:r>
      <w:r w:rsidRPr="00044D9E">
        <w:rPr>
          <w:bCs/>
          <w:sz w:val="24"/>
          <w:szCs w:val="24"/>
          <w:lang w:val="it-IT"/>
        </w:rPr>
        <w:t xml:space="preserve"> Licen</w:t>
      </w:r>
      <w:r w:rsidR="00536B4B" w:rsidRPr="00044D9E">
        <w:rPr>
          <w:bCs/>
          <w:sz w:val="24"/>
          <w:szCs w:val="24"/>
          <w:lang w:val="it-IT"/>
        </w:rPr>
        <w:t>ță</w:t>
      </w:r>
      <w:r w:rsidRPr="00044D9E">
        <w:rPr>
          <w:bCs/>
          <w:sz w:val="24"/>
          <w:szCs w:val="24"/>
          <w:lang w:val="it-IT"/>
        </w:rPr>
        <w:t xml:space="preserve"> de functionare nr. 000709</w:t>
      </w:r>
      <w:r w:rsidR="00536B4B" w:rsidRPr="00044D9E">
        <w:rPr>
          <w:bCs/>
          <w:sz w:val="24"/>
          <w:szCs w:val="24"/>
          <w:lang w:val="it-IT"/>
        </w:rPr>
        <w:t>/</w:t>
      </w:r>
      <w:r w:rsidRPr="00044D9E">
        <w:rPr>
          <w:bCs/>
          <w:sz w:val="24"/>
          <w:szCs w:val="24"/>
          <w:lang w:val="it-IT"/>
        </w:rPr>
        <w:t>17.02.2021 pentru o perioada de 5 ani</w:t>
      </w:r>
      <w:r w:rsidR="00536B4B" w:rsidRPr="00044D9E">
        <w:rPr>
          <w:bCs/>
          <w:sz w:val="24"/>
          <w:szCs w:val="24"/>
          <w:lang w:val="it-IT"/>
        </w:rPr>
        <w:t>.</w:t>
      </w:r>
    </w:p>
    <w:p w:rsidR="00536B4B" w:rsidRPr="00044D9E" w:rsidRDefault="00536B4B" w:rsidP="00536B4B">
      <w:pPr>
        <w:spacing w:line="276" w:lineRule="auto"/>
        <w:jc w:val="both"/>
        <w:outlineLvl w:val="0"/>
        <w:rPr>
          <w:bCs/>
          <w:sz w:val="24"/>
          <w:szCs w:val="24"/>
          <w:lang w:val="it-IT"/>
        </w:rPr>
      </w:pPr>
      <w:r w:rsidRPr="00044D9E">
        <w:rPr>
          <w:bCs/>
          <w:sz w:val="24"/>
          <w:szCs w:val="24"/>
          <w:lang w:val="it-IT"/>
        </w:rPr>
        <w:t xml:space="preserve">Serviciul are o capacitate de </w:t>
      </w:r>
      <w:r w:rsidRPr="00044D9E">
        <w:rPr>
          <w:bCs/>
          <w:i/>
          <w:iCs/>
          <w:sz w:val="24"/>
          <w:szCs w:val="24"/>
          <w:lang w:val="it-IT"/>
        </w:rPr>
        <w:t>6 locuri</w:t>
      </w:r>
      <w:r w:rsidRPr="00044D9E">
        <w:rPr>
          <w:bCs/>
          <w:sz w:val="24"/>
          <w:szCs w:val="24"/>
          <w:lang w:val="it-IT"/>
        </w:rPr>
        <w:t>, din care în acest moment</w:t>
      </w:r>
      <w:r w:rsidR="007B73D6" w:rsidRPr="00044D9E">
        <w:rPr>
          <w:bCs/>
          <w:sz w:val="24"/>
          <w:szCs w:val="24"/>
          <w:lang w:val="it-IT"/>
        </w:rPr>
        <w:t xml:space="preserve"> </w:t>
      </w:r>
      <w:r w:rsidRPr="00044D9E">
        <w:rPr>
          <w:bCs/>
          <w:sz w:val="24"/>
          <w:szCs w:val="24"/>
          <w:lang w:val="it-IT"/>
        </w:rPr>
        <w:t>sunt ocupate 5 locuri.</w:t>
      </w:r>
    </w:p>
    <w:p w:rsidR="00B659F4" w:rsidRPr="00044D9E" w:rsidRDefault="00B659F4" w:rsidP="00B659F4">
      <w:pPr>
        <w:spacing w:line="276" w:lineRule="auto"/>
        <w:jc w:val="both"/>
        <w:outlineLvl w:val="0"/>
        <w:rPr>
          <w:b/>
          <w:bCs/>
          <w:i/>
          <w:iCs/>
          <w:sz w:val="24"/>
          <w:szCs w:val="24"/>
          <w:lang w:val="it-IT"/>
        </w:rPr>
      </w:pPr>
      <w:r w:rsidRPr="00044D9E">
        <w:rPr>
          <w:b/>
          <w:bCs/>
          <w:i/>
          <w:iCs/>
          <w:sz w:val="24"/>
          <w:szCs w:val="24"/>
          <w:lang w:val="it-IT"/>
        </w:rPr>
        <w:t xml:space="preserve">  </w:t>
      </w:r>
    </w:p>
    <w:p w:rsidR="007B73D6" w:rsidRPr="00044D9E" w:rsidRDefault="00B659F4" w:rsidP="007B73D6">
      <w:pPr>
        <w:numPr>
          <w:ilvl w:val="0"/>
          <w:numId w:val="29"/>
        </w:numPr>
        <w:spacing w:line="276" w:lineRule="auto"/>
        <w:ind w:left="-142" w:firstLine="457"/>
        <w:jc w:val="both"/>
        <w:outlineLvl w:val="0"/>
        <w:rPr>
          <w:bCs/>
          <w:sz w:val="24"/>
          <w:szCs w:val="24"/>
          <w:lang w:val="it-IT"/>
        </w:rPr>
      </w:pPr>
      <w:r w:rsidRPr="00044D9E">
        <w:rPr>
          <w:b/>
          <w:bCs/>
          <w:i/>
          <w:iCs/>
          <w:sz w:val="24"/>
          <w:szCs w:val="24"/>
          <w:lang w:val="it-IT"/>
        </w:rPr>
        <w:t xml:space="preserve">Apartament </w:t>
      </w:r>
      <w:r w:rsidR="00090852" w:rsidRPr="00090852">
        <w:rPr>
          <w:b/>
          <w:i/>
          <w:iCs/>
          <w:sz w:val="24"/>
          <w:szCs w:val="24"/>
          <w:lang w:val="it-IT"/>
        </w:rPr>
        <w:t>”</w:t>
      </w:r>
      <w:r w:rsidRPr="00044D9E">
        <w:rPr>
          <w:b/>
          <w:bCs/>
          <w:i/>
          <w:iCs/>
          <w:sz w:val="24"/>
          <w:szCs w:val="24"/>
          <w:lang w:val="it-IT"/>
        </w:rPr>
        <w:t>Crinul</w:t>
      </w:r>
      <w:r w:rsidR="00090852" w:rsidRPr="00090852">
        <w:rPr>
          <w:b/>
          <w:i/>
          <w:iCs/>
          <w:sz w:val="24"/>
          <w:szCs w:val="24"/>
          <w:lang w:val="it-IT"/>
        </w:rPr>
        <w:t>”</w:t>
      </w:r>
      <w:r w:rsidR="00090852" w:rsidRPr="00044D9E">
        <w:rPr>
          <w:bCs/>
          <w:i/>
          <w:iCs/>
          <w:sz w:val="24"/>
          <w:szCs w:val="24"/>
          <w:lang w:val="it-IT"/>
        </w:rPr>
        <w:t xml:space="preserve"> </w:t>
      </w:r>
      <w:r w:rsidRPr="00044D9E">
        <w:rPr>
          <w:bCs/>
          <w:i/>
          <w:iCs/>
          <w:sz w:val="24"/>
          <w:szCs w:val="24"/>
          <w:lang w:val="it-IT"/>
        </w:rPr>
        <w:t>( cod serviciu social 8790 CR-C-I</w:t>
      </w:r>
      <w:r w:rsidRPr="00044D9E">
        <w:rPr>
          <w:bCs/>
          <w:sz w:val="24"/>
          <w:szCs w:val="24"/>
          <w:lang w:val="it-IT"/>
        </w:rPr>
        <w:t xml:space="preserve">) </w:t>
      </w:r>
      <w:r w:rsidR="007B73D6" w:rsidRPr="00044D9E">
        <w:rPr>
          <w:bCs/>
          <w:sz w:val="24"/>
          <w:szCs w:val="24"/>
          <w:lang w:val="it-IT"/>
        </w:rPr>
        <w:t>-</w:t>
      </w:r>
      <w:r w:rsidRPr="00044D9E">
        <w:rPr>
          <w:bCs/>
          <w:sz w:val="24"/>
          <w:szCs w:val="24"/>
          <w:lang w:val="it-IT"/>
        </w:rPr>
        <w:t>Licen</w:t>
      </w:r>
      <w:r w:rsidR="007B73D6" w:rsidRPr="00044D9E">
        <w:rPr>
          <w:bCs/>
          <w:sz w:val="24"/>
          <w:szCs w:val="24"/>
          <w:lang w:val="it-IT"/>
        </w:rPr>
        <w:t>ța</w:t>
      </w:r>
      <w:r w:rsidRPr="00044D9E">
        <w:rPr>
          <w:bCs/>
          <w:sz w:val="24"/>
          <w:szCs w:val="24"/>
          <w:lang w:val="it-IT"/>
        </w:rPr>
        <w:t xml:space="preserve"> de functionare nr. 000609</w:t>
      </w:r>
      <w:r w:rsidR="007B73D6" w:rsidRPr="00044D9E">
        <w:rPr>
          <w:bCs/>
          <w:sz w:val="24"/>
          <w:szCs w:val="24"/>
          <w:lang w:val="it-IT"/>
        </w:rPr>
        <w:t>/</w:t>
      </w:r>
      <w:r w:rsidRPr="00044D9E">
        <w:rPr>
          <w:bCs/>
          <w:sz w:val="24"/>
          <w:szCs w:val="24"/>
          <w:lang w:val="it-IT"/>
        </w:rPr>
        <w:t>14.01.2021 pentru o perioada de 5 ani</w:t>
      </w:r>
      <w:r w:rsidR="007B73D6" w:rsidRPr="00044D9E">
        <w:rPr>
          <w:bCs/>
          <w:sz w:val="24"/>
          <w:szCs w:val="24"/>
          <w:lang w:val="it-IT"/>
        </w:rPr>
        <w:t>.</w:t>
      </w:r>
    </w:p>
    <w:p w:rsidR="009C7A33" w:rsidRPr="00044D9E" w:rsidRDefault="007B73D6" w:rsidP="007B73D6">
      <w:pPr>
        <w:spacing w:line="276" w:lineRule="auto"/>
        <w:jc w:val="both"/>
        <w:outlineLvl w:val="0"/>
        <w:rPr>
          <w:bCs/>
          <w:sz w:val="24"/>
          <w:szCs w:val="24"/>
          <w:lang w:val="it-IT"/>
        </w:rPr>
      </w:pPr>
      <w:r w:rsidRPr="00044D9E">
        <w:rPr>
          <w:bCs/>
          <w:sz w:val="24"/>
          <w:szCs w:val="24"/>
          <w:lang w:val="it-IT"/>
        </w:rPr>
        <w:t xml:space="preserve">Serviciul are o capacitate de </w:t>
      </w:r>
      <w:r w:rsidRPr="00044D9E">
        <w:rPr>
          <w:bCs/>
          <w:i/>
          <w:iCs/>
          <w:sz w:val="24"/>
          <w:szCs w:val="24"/>
          <w:lang w:val="it-IT"/>
        </w:rPr>
        <w:t>6 locuri</w:t>
      </w:r>
      <w:r w:rsidRPr="00044D9E">
        <w:rPr>
          <w:bCs/>
          <w:sz w:val="24"/>
          <w:szCs w:val="24"/>
          <w:lang w:val="it-IT"/>
        </w:rPr>
        <w:t>, din care în acest moment sunt ocupate 5 locuri.</w:t>
      </w:r>
    </w:p>
    <w:p w:rsidR="00B659F4" w:rsidRPr="00044D9E" w:rsidRDefault="00B659F4" w:rsidP="00B659F4">
      <w:pPr>
        <w:spacing w:line="276" w:lineRule="auto"/>
        <w:jc w:val="both"/>
        <w:outlineLvl w:val="0"/>
        <w:rPr>
          <w:b/>
          <w:bCs/>
          <w:i/>
          <w:iCs/>
          <w:sz w:val="24"/>
          <w:szCs w:val="24"/>
          <w:lang w:val="it-IT"/>
        </w:rPr>
      </w:pPr>
      <w:r w:rsidRPr="00044D9E">
        <w:rPr>
          <w:b/>
          <w:bCs/>
          <w:i/>
          <w:iCs/>
          <w:sz w:val="24"/>
          <w:szCs w:val="24"/>
          <w:lang w:val="it-IT"/>
        </w:rPr>
        <w:t xml:space="preserve"> </w:t>
      </w:r>
    </w:p>
    <w:p w:rsidR="009C7A33" w:rsidRPr="00044D9E" w:rsidRDefault="00B659F4" w:rsidP="00B659F4">
      <w:pPr>
        <w:spacing w:line="276" w:lineRule="auto"/>
        <w:jc w:val="both"/>
        <w:outlineLvl w:val="0"/>
        <w:rPr>
          <w:b/>
          <w:bCs/>
          <w:i/>
          <w:iCs/>
          <w:sz w:val="24"/>
          <w:szCs w:val="24"/>
          <w:lang w:val="it-IT"/>
        </w:rPr>
      </w:pPr>
      <w:r w:rsidRPr="00044D9E">
        <w:rPr>
          <w:b/>
          <w:bCs/>
          <w:i/>
          <w:iCs/>
          <w:sz w:val="24"/>
          <w:szCs w:val="24"/>
          <w:lang w:val="it-IT"/>
        </w:rPr>
        <w:lastRenderedPageBreak/>
        <w:t xml:space="preserve">      5. Apartament </w:t>
      </w:r>
      <w:r w:rsidR="00090852" w:rsidRPr="00090852">
        <w:rPr>
          <w:b/>
          <w:i/>
          <w:iCs/>
          <w:sz w:val="24"/>
          <w:szCs w:val="24"/>
          <w:lang w:val="it-IT"/>
        </w:rPr>
        <w:t>”</w:t>
      </w:r>
      <w:r w:rsidRPr="00044D9E">
        <w:rPr>
          <w:b/>
          <w:bCs/>
          <w:i/>
          <w:iCs/>
          <w:sz w:val="24"/>
          <w:szCs w:val="24"/>
          <w:lang w:val="it-IT"/>
        </w:rPr>
        <w:t>Trandafirul</w:t>
      </w:r>
      <w:r w:rsidR="00090852" w:rsidRPr="00090852">
        <w:rPr>
          <w:b/>
          <w:i/>
          <w:iCs/>
          <w:sz w:val="24"/>
          <w:szCs w:val="24"/>
          <w:lang w:val="it-IT"/>
        </w:rPr>
        <w:t>”</w:t>
      </w:r>
      <w:r w:rsidR="00090852">
        <w:rPr>
          <w:b/>
          <w:i/>
          <w:iCs/>
          <w:sz w:val="24"/>
          <w:szCs w:val="24"/>
          <w:lang w:val="it-IT"/>
        </w:rPr>
        <w:t xml:space="preserve"> </w:t>
      </w:r>
      <w:r w:rsidRPr="00044D9E">
        <w:rPr>
          <w:bCs/>
          <w:i/>
          <w:iCs/>
          <w:sz w:val="24"/>
          <w:szCs w:val="24"/>
          <w:lang w:val="it-IT"/>
        </w:rPr>
        <w:t>( cod serviciu social 8790 CR-C-I</w:t>
      </w:r>
      <w:r w:rsidRPr="00044D9E">
        <w:rPr>
          <w:bCs/>
          <w:sz w:val="24"/>
          <w:szCs w:val="24"/>
          <w:lang w:val="it-IT"/>
        </w:rPr>
        <w:t xml:space="preserve">) </w:t>
      </w:r>
      <w:r w:rsidR="007B73D6" w:rsidRPr="00044D9E">
        <w:rPr>
          <w:bCs/>
          <w:sz w:val="24"/>
          <w:szCs w:val="24"/>
          <w:lang w:val="it-IT"/>
        </w:rPr>
        <w:t>–</w:t>
      </w:r>
      <w:r w:rsidRPr="00044D9E">
        <w:rPr>
          <w:bCs/>
          <w:sz w:val="24"/>
          <w:szCs w:val="24"/>
          <w:lang w:val="it-IT"/>
        </w:rPr>
        <w:t xml:space="preserve"> Licen</w:t>
      </w:r>
      <w:r w:rsidR="007B73D6" w:rsidRPr="00044D9E">
        <w:rPr>
          <w:bCs/>
          <w:sz w:val="24"/>
          <w:szCs w:val="24"/>
          <w:lang w:val="it-IT"/>
        </w:rPr>
        <w:t xml:space="preserve">ța </w:t>
      </w:r>
      <w:r w:rsidRPr="00044D9E">
        <w:rPr>
          <w:bCs/>
          <w:sz w:val="24"/>
          <w:szCs w:val="24"/>
          <w:lang w:val="it-IT"/>
        </w:rPr>
        <w:t>de functionare nr. 000708</w:t>
      </w:r>
      <w:r w:rsidR="007B73D6" w:rsidRPr="00044D9E">
        <w:rPr>
          <w:bCs/>
          <w:sz w:val="24"/>
          <w:szCs w:val="24"/>
          <w:lang w:val="it-IT"/>
        </w:rPr>
        <w:t>/</w:t>
      </w:r>
      <w:r w:rsidRPr="00044D9E">
        <w:rPr>
          <w:bCs/>
          <w:sz w:val="24"/>
          <w:szCs w:val="24"/>
          <w:lang w:val="it-IT"/>
        </w:rPr>
        <w:t xml:space="preserve"> 17.02.2021 pentru o perioada de 5 ani </w:t>
      </w:r>
      <w:r w:rsidR="007B73D6" w:rsidRPr="00044D9E">
        <w:rPr>
          <w:bCs/>
          <w:sz w:val="24"/>
          <w:szCs w:val="24"/>
          <w:lang w:val="it-IT"/>
        </w:rPr>
        <w:t>.</w:t>
      </w:r>
    </w:p>
    <w:p w:rsidR="007B73D6" w:rsidRPr="00044D9E" w:rsidRDefault="00B659F4" w:rsidP="007B73D6">
      <w:pPr>
        <w:spacing w:line="276" w:lineRule="auto"/>
        <w:jc w:val="both"/>
        <w:outlineLvl w:val="0"/>
        <w:rPr>
          <w:bCs/>
          <w:sz w:val="24"/>
          <w:szCs w:val="24"/>
          <w:lang w:val="it-IT"/>
        </w:rPr>
      </w:pPr>
      <w:r w:rsidRPr="00044D9E">
        <w:rPr>
          <w:b/>
          <w:bCs/>
          <w:i/>
          <w:iCs/>
          <w:sz w:val="24"/>
          <w:szCs w:val="24"/>
          <w:lang w:val="it-IT"/>
        </w:rPr>
        <w:t xml:space="preserve"> </w:t>
      </w:r>
      <w:r w:rsidR="007B73D6" w:rsidRPr="00044D9E">
        <w:rPr>
          <w:bCs/>
          <w:sz w:val="24"/>
          <w:szCs w:val="24"/>
          <w:lang w:val="it-IT"/>
        </w:rPr>
        <w:t xml:space="preserve">Serviciul are o capacitate de </w:t>
      </w:r>
      <w:r w:rsidR="007B73D6" w:rsidRPr="00044D9E">
        <w:rPr>
          <w:bCs/>
          <w:i/>
          <w:iCs/>
          <w:sz w:val="24"/>
          <w:szCs w:val="24"/>
          <w:lang w:val="it-IT"/>
        </w:rPr>
        <w:t>5 locuri</w:t>
      </w:r>
      <w:r w:rsidR="007B73D6" w:rsidRPr="00044D9E">
        <w:rPr>
          <w:bCs/>
          <w:sz w:val="24"/>
          <w:szCs w:val="24"/>
          <w:lang w:val="it-IT"/>
        </w:rPr>
        <w:t>, din care în acest moment sunt ocupate 4 locuri.</w:t>
      </w:r>
    </w:p>
    <w:p w:rsidR="00B659F4" w:rsidRPr="00044D9E" w:rsidRDefault="00B659F4" w:rsidP="00B659F4">
      <w:pPr>
        <w:spacing w:line="276" w:lineRule="auto"/>
        <w:jc w:val="both"/>
        <w:outlineLvl w:val="0"/>
        <w:rPr>
          <w:b/>
          <w:bCs/>
          <w:i/>
          <w:iCs/>
          <w:sz w:val="24"/>
          <w:szCs w:val="24"/>
          <w:lang w:val="it-IT"/>
        </w:rPr>
      </w:pPr>
    </w:p>
    <w:p w:rsidR="007B73D6" w:rsidRPr="00044D9E" w:rsidRDefault="00B659F4" w:rsidP="007B73D6">
      <w:pPr>
        <w:spacing w:line="276" w:lineRule="auto"/>
        <w:jc w:val="both"/>
        <w:outlineLvl w:val="0"/>
        <w:rPr>
          <w:bCs/>
          <w:sz w:val="24"/>
          <w:szCs w:val="24"/>
          <w:lang w:val="it-IT"/>
        </w:rPr>
      </w:pPr>
      <w:r w:rsidRPr="00044D9E">
        <w:rPr>
          <w:b/>
          <w:bCs/>
          <w:i/>
          <w:iCs/>
          <w:sz w:val="24"/>
          <w:szCs w:val="24"/>
          <w:lang w:val="it-IT"/>
        </w:rPr>
        <w:t xml:space="preserve">     6. Apartament </w:t>
      </w:r>
      <w:r w:rsidR="00090852" w:rsidRPr="00090852">
        <w:rPr>
          <w:b/>
          <w:i/>
          <w:iCs/>
          <w:sz w:val="24"/>
          <w:szCs w:val="24"/>
          <w:lang w:val="it-IT"/>
        </w:rPr>
        <w:t>”</w:t>
      </w:r>
      <w:r w:rsidRPr="00044D9E">
        <w:rPr>
          <w:b/>
          <w:bCs/>
          <w:i/>
          <w:iCs/>
          <w:sz w:val="24"/>
          <w:szCs w:val="24"/>
          <w:lang w:val="it-IT"/>
        </w:rPr>
        <w:t>Narcisa</w:t>
      </w:r>
      <w:r w:rsidR="00F240B2" w:rsidRPr="00090852">
        <w:rPr>
          <w:b/>
          <w:i/>
          <w:iCs/>
          <w:sz w:val="24"/>
          <w:szCs w:val="24"/>
          <w:lang w:val="it-IT"/>
        </w:rPr>
        <w:t>”</w:t>
      </w:r>
      <w:r w:rsidR="00F240B2">
        <w:rPr>
          <w:bCs/>
          <w:i/>
          <w:iCs/>
          <w:sz w:val="24"/>
          <w:szCs w:val="24"/>
          <w:lang w:val="it-IT"/>
        </w:rPr>
        <w:t xml:space="preserve"> </w:t>
      </w:r>
      <w:r w:rsidRPr="00044D9E">
        <w:rPr>
          <w:bCs/>
          <w:i/>
          <w:iCs/>
          <w:sz w:val="24"/>
          <w:szCs w:val="24"/>
          <w:lang w:val="it-IT"/>
        </w:rPr>
        <w:t>( cod serviciu social 8790 CR-C-I</w:t>
      </w:r>
      <w:r w:rsidRPr="00044D9E">
        <w:rPr>
          <w:bCs/>
          <w:sz w:val="24"/>
          <w:szCs w:val="24"/>
          <w:lang w:val="it-IT"/>
        </w:rPr>
        <w:t xml:space="preserve">) </w:t>
      </w:r>
      <w:r w:rsidR="007B73D6" w:rsidRPr="00044D9E">
        <w:rPr>
          <w:bCs/>
          <w:sz w:val="24"/>
          <w:szCs w:val="24"/>
          <w:lang w:val="it-IT"/>
        </w:rPr>
        <w:t>-</w:t>
      </w:r>
      <w:r w:rsidRPr="00044D9E">
        <w:rPr>
          <w:bCs/>
          <w:sz w:val="24"/>
          <w:szCs w:val="24"/>
          <w:lang w:val="it-IT"/>
        </w:rPr>
        <w:t xml:space="preserve"> Licentei de functionare nr. 000710</w:t>
      </w:r>
      <w:r w:rsidR="007B73D6" w:rsidRPr="00044D9E">
        <w:rPr>
          <w:bCs/>
          <w:sz w:val="24"/>
          <w:szCs w:val="24"/>
          <w:lang w:val="it-IT"/>
        </w:rPr>
        <w:t>/</w:t>
      </w:r>
      <w:r w:rsidRPr="00044D9E">
        <w:rPr>
          <w:bCs/>
          <w:sz w:val="24"/>
          <w:szCs w:val="24"/>
          <w:lang w:val="it-IT"/>
        </w:rPr>
        <w:t>17.02.2021 pentru o perioada de 5 ani</w:t>
      </w:r>
      <w:r w:rsidR="007B73D6" w:rsidRPr="00044D9E">
        <w:rPr>
          <w:bCs/>
          <w:sz w:val="24"/>
          <w:szCs w:val="24"/>
          <w:lang w:val="it-IT"/>
        </w:rPr>
        <w:t xml:space="preserve">, serviciul având o capacitate de </w:t>
      </w:r>
      <w:r w:rsidR="007B73D6" w:rsidRPr="00044D9E">
        <w:rPr>
          <w:bCs/>
          <w:i/>
          <w:iCs/>
          <w:sz w:val="24"/>
          <w:szCs w:val="24"/>
          <w:lang w:val="it-IT"/>
        </w:rPr>
        <w:t>6 locuri</w:t>
      </w:r>
      <w:r w:rsidR="007B73D6" w:rsidRPr="00044D9E">
        <w:rPr>
          <w:bCs/>
          <w:sz w:val="24"/>
          <w:szCs w:val="24"/>
          <w:lang w:val="it-IT"/>
        </w:rPr>
        <w:t>.</w:t>
      </w:r>
    </w:p>
    <w:p w:rsidR="00B659F4" w:rsidRDefault="00B659F4" w:rsidP="00B659F4">
      <w:pPr>
        <w:spacing w:line="276" w:lineRule="auto"/>
        <w:jc w:val="both"/>
        <w:outlineLvl w:val="0"/>
        <w:rPr>
          <w:bCs/>
          <w:color w:val="000000"/>
          <w:sz w:val="24"/>
          <w:szCs w:val="24"/>
          <w:lang w:val="it-IT"/>
        </w:rPr>
      </w:pPr>
      <w:r w:rsidRPr="00044D9E">
        <w:rPr>
          <w:bCs/>
          <w:color w:val="000000"/>
          <w:sz w:val="24"/>
          <w:szCs w:val="24"/>
          <w:lang w:val="it-IT"/>
        </w:rPr>
        <w:t>Conform Hot</w:t>
      </w:r>
      <w:r w:rsidR="007B73D6" w:rsidRPr="00044D9E">
        <w:rPr>
          <w:bCs/>
          <w:color w:val="000000"/>
          <w:sz w:val="24"/>
          <w:szCs w:val="24"/>
          <w:lang w:val="it-IT"/>
        </w:rPr>
        <w:t>ă</w:t>
      </w:r>
      <w:r w:rsidRPr="00044D9E">
        <w:rPr>
          <w:bCs/>
          <w:color w:val="000000"/>
          <w:sz w:val="24"/>
          <w:szCs w:val="24"/>
          <w:lang w:val="it-IT"/>
        </w:rPr>
        <w:t>r</w:t>
      </w:r>
      <w:r w:rsidR="007B73D6" w:rsidRPr="00044D9E">
        <w:rPr>
          <w:bCs/>
          <w:color w:val="000000"/>
          <w:sz w:val="24"/>
          <w:szCs w:val="24"/>
          <w:lang w:val="it-IT"/>
        </w:rPr>
        <w:t>â</w:t>
      </w:r>
      <w:r w:rsidRPr="00044D9E">
        <w:rPr>
          <w:bCs/>
          <w:color w:val="000000"/>
          <w:sz w:val="24"/>
          <w:szCs w:val="24"/>
          <w:lang w:val="it-IT"/>
        </w:rPr>
        <w:t>r</w:t>
      </w:r>
      <w:r w:rsidR="007B73D6" w:rsidRPr="00044D9E">
        <w:rPr>
          <w:bCs/>
          <w:color w:val="000000"/>
          <w:sz w:val="24"/>
          <w:szCs w:val="24"/>
          <w:lang w:val="it-IT"/>
        </w:rPr>
        <w:t>ii Consiliul Judetean Arges</w:t>
      </w:r>
      <w:r w:rsidRPr="00044D9E">
        <w:rPr>
          <w:bCs/>
          <w:color w:val="000000"/>
          <w:sz w:val="24"/>
          <w:szCs w:val="24"/>
          <w:lang w:val="it-IT"/>
        </w:rPr>
        <w:t xml:space="preserve"> nr. 136</w:t>
      </w:r>
      <w:r w:rsidR="007B73D6" w:rsidRPr="00044D9E">
        <w:rPr>
          <w:bCs/>
          <w:color w:val="000000"/>
          <w:sz w:val="24"/>
          <w:szCs w:val="24"/>
          <w:lang w:val="it-IT"/>
        </w:rPr>
        <w:t>/</w:t>
      </w:r>
      <w:r w:rsidRPr="00044D9E">
        <w:rPr>
          <w:bCs/>
          <w:color w:val="000000"/>
          <w:sz w:val="24"/>
          <w:szCs w:val="24"/>
          <w:lang w:val="it-IT"/>
        </w:rPr>
        <w:t>25.04.2024, in prezent,in cadrul acestui serviciu social s-a stabilit functionarea sediului administrativ al complexului.</w:t>
      </w:r>
    </w:p>
    <w:p w:rsidR="00044D9E" w:rsidRPr="00044D9E" w:rsidRDefault="00044D9E" w:rsidP="00B659F4">
      <w:pPr>
        <w:spacing w:line="276" w:lineRule="auto"/>
        <w:jc w:val="both"/>
        <w:outlineLvl w:val="0"/>
        <w:rPr>
          <w:bCs/>
          <w:color w:val="000000"/>
          <w:sz w:val="24"/>
          <w:szCs w:val="24"/>
          <w:lang w:val="it-IT"/>
        </w:rPr>
      </w:pPr>
    </w:p>
    <w:p w:rsidR="007B73D6" w:rsidRPr="00044D9E" w:rsidRDefault="00044D9E" w:rsidP="00044D9E">
      <w:pPr>
        <w:pStyle w:val="Header"/>
        <w:ind w:firstLine="426"/>
        <w:jc w:val="both"/>
        <w:rPr>
          <w:bCs/>
          <w:sz w:val="24"/>
          <w:szCs w:val="24"/>
        </w:rPr>
      </w:pPr>
      <w:r>
        <w:rPr>
          <w:bCs/>
          <w:color w:val="000000"/>
          <w:sz w:val="24"/>
          <w:szCs w:val="24"/>
          <w:lang w:val="it-IT"/>
        </w:rPr>
        <w:tab/>
      </w:r>
      <w:r w:rsidR="007B73D6" w:rsidRPr="00044D9E">
        <w:rPr>
          <w:bCs/>
          <w:color w:val="000000"/>
          <w:sz w:val="24"/>
          <w:szCs w:val="24"/>
          <w:lang w:val="it-IT"/>
        </w:rPr>
        <w:t xml:space="preserve">Potrivit </w:t>
      </w:r>
      <w:r w:rsidR="007B73D6" w:rsidRPr="00423BFE">
        <w:rPr>
          <w:b/>
          <w:color w:val="000000"/>
          <w:sz w:val="24"/>
          <w:szCs w:val="24"/>
          <w:lang w:val="it-IT"/>
        </w:rPr>
        <w:t xml:space="preserve">Memoriului Justificativ </w:t>
      </w:r>
      <w:r w:rsidR="007B73D6" w:rsidRPr="00423BFE">
        <w:rPr>
          <w:b/>
          <w:sz w:val="24"/>
          <w:szCs w:val="24"/>
        </w:rPr>
        <w:t xml:space="preserve">privind necesitatea </w:t>
      </w:r>
      <w:r w:rsidRPr="00423BFE">
        <w:rPr>
          <w:b/>
          <w:sz w:val="24"/>
          <w:szCs w:val="24"/>
        </w:rPr>
        <w:t>ș</w:t>
      </w:r>
      <w:r w:rsidR="007B73D6" w:rsidRPr="00423BFE">
        <w:rPr>
          <w:b/>
          <w:sz w:val="24"/>
          <w:szCs w:val="24"/>
        </w:rPr>
        <w:t>i oportunitatea finan</w:t>
      </w:r>
      <w:r w:rsidRPr="00423BFE">
        <w:rPr>
          <w:b/>
          <w:sz w:val="24"/>
          <w:szCs w:val="24"/>
        </w:rPr>
        <w:t>ță</w:t>
      </w:r>
      <w:r w:rsidR="007B73D6" w:rsidRPr="00423BFE">
        <w:rPr>
          <w:b/>
          <w:sz w:val="24"/>
          <w:szCs w:val="24"/>
        </w:rPr>
        <w:t>rii pentru dot</w:t>
      </w:r>
      <w:r w:rsidRPr="00423BFE">
        <w:rPr>
          <w:b/>
          <w:sz w:val="24"/>
          <w:szCs w:val="24"/>
        </w:rPr>
        <w:t>ă</w:t>
      </w:r>
      <w:r w:rsidR="007B73D6" w:rsidRPr="00423BFE">
        <w:rPr>
          <w:b/>
          <w:sz w:val="24"/>
          <w:szCs w:val="24"/>
        </w:rPr>
        <w:t>ri la Complexul de Tip Familial ,,Dumbrava Minunata ,,Pitesti din subordinea D.G.A.S.P.C. Argeș nr</w:t>
      </w:r>
      <w:r w:rsidR="00BF30D3" w:rsidRPr="00423BFE">
        <w:rPr>
          <w:b/>
          <w:sz w:val="24"/>
          <w:szCs w:val="24"/>
        </w:rPr>
        <w:t>.1428/07.04.2025</w:t>
      </w:r>
      <w:r w:rsidR="007B73D6" w:rsidRPr="00423BFE">
        <w:rPr>
          <w:b/>
          <w:sz w:val="24"/>
          <w:szCs w:val="24"/>
        </w:rPr>
        <w:t xml:space="preserve"> și  </w:t>
      </w:r>
      <w:r w:rsidR="007B73D6" w:rsidRPr="00423BFE">
        <w:rPr>
          <w:b/>
          <w:color w:val="000000"/>
          <w:sz w:val="24"/>
          <w:szCs w:val="24"/>
          <w:lang w:val="it-IT"/>
        </w:rPr>
        <w:t xml:space="preserve">Memoriului Justificativ </w:t>
      </w:r>
      <w:r w:rsidR="007B73D6" w:rsidRPr="00423BFE">
        <w:rPr>
          <w:b/>
          <w:sz w:val="24"/>
          <w:szCs w:val="24"/>
        </w:rPr>
        <w:t xml:space="preserve">privind necesitatea </w:t>
      </w:r>
      <w:r w:rsidRPr="00423BFE">
        <w:rPr>
          <w:b/>
          <w:sz w:val="24"/>
          <w:szCs w:val="24"/>
        </w:rPr>
        <w:t>ș</w:t>
      </w:r>
      <w:r w:rsidR="007B73D6" w:rsidRPr="00423BFE">
        <w:rPr>
          <w:b/>
          <w:sz w:val="24"/>
          <w:szCs w:val="24"/>
        </w:rPr>
        <w:t>i oportunitatea finantarii lucrarilor de reparatii  la Complexul de Tip Familial ,,Dumbrava Minunata ,,Pitesti din subordinea D.G.A.S.P.C. Arges</w:t>
      </w:r>
      <w:r w:rsidRPr="00423BFE">
        <w:rPr>
          <w:b/>
          <w:sz w:val="24"/>
          <w:szCs w:val="24"/>
        </w:rPr>
        <w:t xml:space="preserve"> nr</w:t>
      </w:r>
      <w:r w:rsidR="00BF30D3" w:rsidRPr="00423BFE">
        <w:rPr>
          <w:b/>
          <w:sz w:val="24"/>
          <w:szCs w:val="24"/>
        </w:rPr>
        <w:t xml:space="preserve">.1428/07.04.2025, </w:t>
      </w:r>
      <w:r w:rsidRPr="00423BFE">
        <w:rPr>
          <w:b/>
          <w:sz w:val="24"/>
          <w:szCs w:val="24"/>
        </w:rPr>
        <w:t>înregistrate la DGASPC Argeș cu nr.14307/07.04.2025</w:t>
      </w:r>
      <w:r>
        <w:rPr>
          <w:bCs/>
          <w:sz w:val="24"/>
          <w:szCs w:val="24"/>
        </w:rPr>
        <w:t xml:space="preserve">, </w:t>
      </w:r>
      <w:r w:rsidRPr="00423BFE">
        <w:rPr>
          <w:b/>
          <w:sz w:val="24"/>
          <w:szCs w:val="24"/>
        </w:rPr>
        <w:t>nevoia identificată</w:t>
      </w:r>
      <w:r w:rsidR="00423BFE">
        <w:rPr>
          <w:b/>
          <w:sz w:val="24"/>
          <w:szCs w:val="24"/>
        </w:rPr>
        <w:t>,</w:t>
      </w:r>
      <w:r>
        <w:rPr>
          <w:bCs/>
          <w:sz w:val="24"/>
          <w:szCs w:val="24"/>
        </w:rPr>
        <w:t xml:space="preserve"> la nivelul Complexului este în parțită din punct de vedere al încadrării pe </w:t>
      </w:r>
      <w:r w:rsidRPr="00423BFE">
        <w:rPr>
          <w:b/>
          <w:sz w:val="24"/>
          <w:szCs w:val="24"/>
        </w:rPr>
        <w:t>tipul de cheltuială în două categorii</w:t>
      </w:r>
      <w:r>
        <w:rPr>
          <w:bCs/>
          <w:sz w:val="24"/>
          <w:szCs w:val="24"/>
        </w:rPr>
        <w:t>:</w:t>
      </w:r>
    </w:p>
    <w:p w:rsidR="007B73D6" w:rsidRPr="00C178CF" w:rsidRDefault="007B73D6" w:rsidP="00B659F4">
      <w:pPr>
        <w:spacing w:line="276" w:lineRule="auto"/>
        <w:jc w:val="both"/>
        <w:outlineLvl w:val="0"/>
        <w:rPr>
          <w:bCs/>
          <w:color w:val="ED0000"/>
          <w:lang w:val="it-IT"/>
        </w:rPr>
      </w:pPr>
    </w:p>
    <w:p w:rsidR="00A82540" w:rsidRDefault="00090852" w:rsidP="00BF30D3">
      <w:pPr>
        <w:numPr>
          <w:ilvl w:val="0"/>
          <w:numId w:val="30"/>
        </w:numPr>
        <w:ind w:left="0" w:firstLine="349"/>
        <w:jc w:val="both"/>
        <w:rPr>
          <w:b/>
          <w:bCs/>
          <w:color w:val="000000"/>
          <w:sz w:val="24"/>
          <w:szCs w:val="24"/>
          <w:lang w:eastAsia="en-US"/>
        </w:rPr>
      </w:pPr>
      <w:r w:rsidRPr="00423BFE">
        <w:rPr>
          <w:b/>
          <w:sz w:val="24"/>
          <w:szCs w:val="24"/>
          <w:lang w:val="ro-RO"/>
        </w:rPr>
        <w:t>Dota</w:t>
      </w:r>
      <w:r w:rsidR="004622EC" w:rsidRPr="00423BFE">
        <w:rPr>
          <w:b/>
          <w:sz w:val="24"/>
          <w:szCs w:val="24"/>
          <w:lang w:val="ro-RO"/>
        </w:rPr>
        <w:t xml:space="preserve">re cu mobilier </w:t>
      </w:r>
      <w:r w:rsidR="004622EC">
        <w:rPr>
          <w:bCs/>
          <w:sz w:val="24"/>
          <w:szCs w:val="24"/>
          <w:lang w:val="ro-RO"/>
        </w:rPr>
        <w:t xml:space="preserve">pentru spațiile de locuit din cadrul </w:t>
      </w:r>
      <w:r w:rsidR="00044D9E">
        <w:rPr>
          <w:bCs/>
          <w:sz w:val="24"/>
          <w:szCs w:val="24"/>
          <w:lang w:val="ro-RO"/>
        </w:rPr>
        <w:t>Apartamentel</w:t>
      </w:r>
      <w:r w:rsidR="004622EC">
        <w:rPr>
          <w:bCs/>
          <w:sz w:val="24"/>
          <w:szCs w:val="24"/>
          <w:lang w:val="ro-RO"/>
        </w:rPr>
        <w:t>or</w:t>
      </w:r>
      <w:r w:rsidR="00044D9E" w:rsidRPr="00044D9E">
        <w:rPr>
          <w:b/>
          <w:i/>
          <w:iCs/>
          <w:sz w:val="24"/>
          <w:szCs w:val="24"/>
          <w:lang w:val="it-IT"/>
        </w:rPr>
        <w:t xml:space="preserve"> </w:t>
      </w:r>
      <w:r w:rsidR="00C6453A" w:rsidRPr="00C6453A">
        <w:rPr>
          <w:bCs/>
          <w:i/>
          <w:iCs/>
          <w:sz w:val="24"/>
          <w:szCs w:val="24"/>
          <w:lang w:val="it-IT"/>
        </w:rPr>
        <w:t>“Orhideea”, “Ghiocelul”, ”Brândușa”, ”Crinul”, ”Trandafirul”</w:t>
      </w:r>
      <w:r w:rsidR="002A1F0A">
        <w:rPr>
          <w:bCs/>
          <w:i/>
          <w:iCs/>
          <w:sz w:val="24"/>
          <w:szCs w:val="24"/>
          <w:lang w:val="it-IT"/>
        </w:rPr>
        <w:t>,</w:t>
      </w:r>
      <w:r w:rsidR="00C6453A">
        <w:rPr>
          <w:bCs/>
          <w:i/>
          <w:iCs/>
          <w:sz w:val="24"/>
          <w:szCs w:val="24"/>
          <w:lang w:val="it-IT"/>
        </w:rPr>
        <w:t xml:space="preserve"> </w:t>
      </w:r>
      <w:r w:rsidR="00C6453A" w:rsidRPr="0051344E">
        <w:rPr>
          <w:bCs/>
          <w:sz w:val="24"/>
          <w:szCs w:val="24"/>
          <w:lang w:val="it-IT"/>
        </w:rPr>
        <w:t xml:space="preserve">în valoare totală </w:t>
      </w:r>
      <w:r w:rsidR="00A82540" w:rsidRPr="0051344E">
        <w:rPr>
          <w:bCs/>
          <w:sz w:val="24"/>
          <w:szCs w:val="24"/>
          <w:lang w:val="it-IT"/>
        </w:rPr>
        <w:t>fară TVA de</w:t>
      </w:r>
      <w:r w:rsidR="00A82540" w:rsidRPr="0051344E">
        <w:rPr>
          <w:bCs/>
          <w:i/>
          <w:iCs/>
          <w:sz w:val="24"/>
          <w:szCs w:val="24"/>
          <w:lang w:val="it-IT"/>
        </w:rPr>
        <w:t xml:space="preserve"> </w:t>
      </w:r>
      <w:r w:rsidR="00A82540" w:rsidRPr="0051344E">
        <w:rPr>
          <w:bCs/>
          <w:color w:val="000000"/>
          <w:sz w:val="24"/>
          <w:szCs w:val="24"/>
          <w:lang w:eastAsia="en-US"/>
        </w:rPr>
        <w:t>94.500,68 lei</w:t>
      </w:r>
      <w:r w:rsidR="0051344E">
        <w:rPr>
          <w:bCs/>
          <w:color w:val="000000"/>
          <w:sz w:val="24"/>
          <w:szCs w:val="24"/>
          <w:lang w:eastAsia="en-US"/>
        </w:rPr>
        <w:t>,</w:t>
      </w:r>
      <w:r w:rsidR="00A82540" w:rsidRPr="0051344E">
        <w:rPr>
          <w:bCs/>
          <w:color w:val="000000"/>
          <w:sz w:val="24"/>
          <w:szCs w:val="24"/>
          <w:lang w:eastAsia="en-US"/>
        </w:rPr>
        <w:t xml:space="preserve"> </w:t>
      </w:r>
      <w:r w:rsidR="00A82540" w:rsidRPr="004622EC">
        <w:rPr>
          <w:b/>
          <w:bCs/>
          <w:color w:val="000000"/>
          <w:sz w:val="24"/>
          <w:szCs w:val="24"/>
          <w:lang w:eastAsia="en-US"/>
        </w:rPr>
        <w:t xml:space="preserve">cu valoare </w:t>
      </w:r>
      <w:r w:rsidR="00A82540" w:rsidRPr="004622EC">
        <w:rPr>
          <w:b/>
          <w:bCs/>
          <w:sz w:val="24"/>
          <w:szCs w:val="24"/>
          <w:lang w:val="it-IT"/>
        </w:rPr>
        <w:t xml:space="preserve">totală cu TVA </w:t>
      </w:r>
      <w:r w:rsidR="00C6453A" w:rsidRPr="004622EC">
        <w:rPr>
          <w:b/>
          <w:bCs/>
          <w:sz w:val="24"/>
          <w:szCs w:val="24"/>
          <w:lang w:val="it-IT"/>
        </w:rPr>
        <w:t xml:space="preserve">de </w:t>
      </w:r>
      <w:r w:rsidR="00A82540" w:rsidRPr="004622EC">
        <w:rPr>
          <w:b/>
          <w:bCs/>
          <w:color w:val="000000"/>
          <w:sz w:val="24"/>
          <w:szCs w:val="24"/>
          <w:lang w:eastAsia="en-US"/>
        </w:rPr>
        <w:t>112.456,00 lei.</w:t>
      </w:r>
    </w:p>
    <w:p w:rsidR="00BF30D3" w:rsidRDefault="00BF30D3" w:rsidP="00BF30D3">
      <w:pPr>
        <w:ind w:left="349"/>
        <w:jc w:val="both"/>
        <w:rPr>
          <w:b/>
          <w:bCs/>
          <w:color w:val="000000"/>
          <w:sz w:val="24"/>
          <w:szCs w:val="24"/>
          <w:lang w:eastAsia="en-US"/>
        </w:rPr>
      </w:pPr>
    </w:p>
    <w:p w:rsidR="00BF30D3" w:rsidRPr="00BF30D3" w:rsidRDefault="00BF30D3" w:rsidP="00BF30D3">
      <w:pPr>
        <w:ind w:left="360"/>
        <w:jc w:val="both"/>
        <w:rPr>
          <w:color w:val="000000"/>
          <w:sz w:val="24"/>
          <w:szCs w:val="24"/>
          <w:lang w:eastAsia="en-US"/>
        </w:rPr>
      </w:pPr>
      <w:r w:rsidRPr="00BF30D3">
        <w:rPr>
          <w:color w:val="000000"/>
          <w:sz w:val="24"/>
          <w:szCs w:val="24"/>
          <w:lang w:eastAsia="en-US"/>
        </w:rPr>
        <w:t>Produsele necesare a fi achiziționate sunt:</w:t>
      </w:r>
    </w:p>
    <w:p w:rsidR="00BF30D3" w:rsidRPr="00BF30D3" w:rsidRDefault="00BF30D3" w:rsidP="00BF30D3">
      <w:pPr>
        <w:ind w:left="720"/>
        <w:jc w:val="both"/>
        <w:rPr>
          <w:color w:val="000000"/>
          <w:sz w:val="24"/>
          <w:szCs w:val="24"/>
          <w:lang w:eastAsia="en-US"/>
        </w:rPr>
      </w:pPr>
      <w:r w:rsidRPr="00BF30D3">
        <w:rPr>
          <w:color w:val="000000"/>
          <w:sz w:val="24"/>
          <w:szCs w:val="24"/>
          <w:lang w:eastAsia="en-US"/>
        </w:rPr>
        <w:t>-Canapea extensibilă 3 locuri, 5 buc;</w:t>
      </w:r>
    </w:p>
    <w:p w:rsidR="00BF30D3" w:rsidRPr="00BF30D3" w:rsidRDefault="00BF30D3" w:rsidP="00BF30D3">
      <w:pPr>
        <w:ind w:left="720"/>
        <w:jc w:val="both"/>
        <w:rPr>
          <w:color w:val="000000"/>
          <w:sz w:val="24"/>
          <w:szCs w:val="24"/>
          <w:lang w:eastAsia="en-US"/>
        </w:rPr>
      </w:pPr>
      <w:r w:rsidRPr="00BF30D3">
        <w:rPr>
          <w:color w:val="000000"/>
          <w:sz w:val="24"/>
          <w:szCs w:val="24"/>
          <w:lang w:eastAsia="en-US"/>
        </w:rPr>
        <w:t>-Set mobilă living, 5 buc;</w:t>
      </w:r>
    </w:p>
    <w:p w:rsidR="00BF30D3" w:rsidRPr="00BF30D3" w:rsidRDefault="00BF30D3" w:rsidP="00BF30D3">
      <w:pPr>
        <w:ind w:left="720"/>
        <w:jc w:val="both"/>
        <w:rPr>
          <w:color w:val="000000"/>
          <w:sz w:val="24"/>
          <w:szCs w:val="24"/>
          <w:lang w:eastAsia="en-US"/>
        </w:rPr>
      </w:pPr>
      <w:r w:rsidRPr="00BF30D3">
        <w:rPr>
          <w:color w:val="000000"/>
          <w:sz w:val="24"/>
          <w:szCs w:val="24"/>
          <w:lang w:eastAsia="en-US"/>
        </w:rPr>
        <w:t>-Scaun birou, 29 buc;</w:t>
      </w:r>
      <w:r w:rsidRPr="00BF30D3">
        <w:rPr>
          <w:color w:val="000000"/>
          <w:sz w:val="24"/>
          <w:szCs w:val="24"/>
          <w:lang w:eastAsia="en-US"/>
        </w:rPr>
        <w:tab/>
      </w:r>
    </w:p>
    <w:p w:rsidR="00BF30D3" w:rsidRPr="00BF30D3" w:rsidRDefault="00BF30D3" w:rsidP="00BF30D3">
      <w:pPr>
        <w:ind w:left="720"/>
        <w:jc w:val="both"/>
        <w:rPr>
          <w:color w:val="000000"/>
          <w:sz w:val="24"/>
          <w:szCs w:val="24"/>
          <w:lang w:eastAsia="en-US"/>
        </w:rPr>
      </w:pPr>
      <w:r w:rsidRPr="00BF30D3">
        <w:rPr>
          <w:color w:val="000000"/>
          <w:sz w:val="24"/>
          <w:szCs w:val="24"/>
          <w:lang w:eastAsia="en-US"/>
        </w:rPr>
        <w:t>-Birou copii, 29 buc;</w:t>
      </w:r>
    </w:p>
    <w:p w:rsidR="00BF30D3" w:rsidRDefault="00BF30D3" w:rsidP="00BF30D3">
      <w:pPr>
        <w:ind w:left="720"/>
        <w:jc w:val="both"/>
        <w:rPr>
          <w:color w:val="000000"/>
          <w:sz w:val="24"/>
          <w:szCs w:val="24"/>
          <w:lang w:eastAsia="en-US"/>
        </w:rPr>
      </w:pPr>
      <w:r w:rsidRPr="00BF30D3">
        <w:rPr>
          <w:color w:val="000000"/>
          <w:sz w:val="24"/>
          <w:szCs w:val="24"/>
          <w:lang w:eastAsia="en-US"/>
        </w:rPr>
        <w:t>-Set mobilier bucătărie 4 buc</w:t>
      </w:r>
      <w:r>
        <w:rPr>
          <w:color w:val="000000"/>
          <w:sz w:val="24"/>
          <w:szCs w:val="24"/>
          <w:lang w:eastAsia="en-US"/>
        </w:rPr>
        <w:t>.</w:t>
      </w:r>
    </w:p>
    <w:p w:rsidR="00EE188D" w:rsidRDefault="00EE188D" w:rsidP="00BF30D3">
      <w:pPr>
        <w:ind w:left="720"/>
        <w:jc w:val="both"/>
        <w:rPr>
          <w:color w:val="000000"/>
          <w:sz w:val="24"/>
          <w:szCs w:val="24"/>
          <w:lang w:eastAsia="en-US"/>
        </w:rPr>
      </w:pPr>
    </w:p>
    <w:p w:rsidR="00EE188D" w:rsidRDefault="00EE188D" w:rsidP="00EE188D">
      <w:pPr>
        <w:spacing w:line="276" w:lineRule="auto"/>
        <w:ind w:firstLine="426"/>
        <w:jc w:val="both"/>
        <w:rPr>
          <w:bCs/>
          <w:sz w:val="24"/>
          <w:szCs w:val="24"/>
          <w:lang w:val="fr-FR"/>
        </w:rPr>
      </w:pPr>
      <w:r w:rsidRPr="00EE188D">
        <w:rPr>
          <w:bCs/>
          <w:sz w:val="24"/>
          <w:szCs w:val="24"/>
          <w:lang w:val="fr-FR"/>
        </w:rPr>
        <w:t xml:space="preserve">Obiectele de mobilier, cu care sunt dotate camerele de zi (canapea, set mobilă living) și bucătăriile (set mobilier bucatarie), sunt </w:t>
      </w:r>
      <w:r>
        <w:rPr>
          <w:bCs/>
          <w:sz w:val="24"/>
          <w:szCs w:val="24"/>
          <w:lang w:val="fr-FR"/>
        </w:rPr>
        <w:t>î</w:t>
      </w:r>
      <w:r w:rsidRPr="00EE188D">
        <w:rPr>
          <w:bCs/>
          <w:sz w:val="24"/>
          <w:szCs w:val="24"/>
          <w:lang w:val="fr-FR"/>
        </w:rPr>
        <w:t>n folosin</w:t>
      </w:r>
      <w:r>
        <w:rPr>
          <w:bCs/>
          <w:sz w:val="24"/>
          <w:szCs w:val="24"/>
          <w:lang w:val="fr-FR"/>
        </w:rPr>
        <w:t>ță</w:t>
      </w:r>
      <w:r w:rsidRPr="00EE188D">
        <w:rPr>
          <w:bCs/>
          <w:sz w:val="24"/>
          <w:szCs w:val="24"/>
          <w:lang w:val="fr-FR"/>
        </w:rPr>
        <w:t xml:space="preserve"> din anul 2009, de la inființarea acestuia și prezintă un grad de uzura ridicat.    </w:t>
      </w:r>
    </w:p>
    <w:p w:rsidR="00EE188D" w:rsidRPr="00EE188D" w:rsidRDefault="00EE188D" w:rsidP="00EE188D">
      <w:pPr>
        <w:spacing w:line="276" w:lineRule="auto"/>
        <w:ind w:firstLine="426"/>
        <w:jc w:val="both"/>
        <w:rPr>
          <w:sz w:val="24"/>
          <w:szCs w:val="24"/>
          <w:lang w:val="fr-FR"/>
        </w:rPr>
      </w:pPr>
      <w:r w:rsidRPr="00EE188D">
        <w:rPr>
          <w:bCs/>
          <w:sz w:val="24"/>
          <w:szCs w:val="24"/>
          <w:lang w:val="fr-FR"/>
        </w:rPr>
        <w:t>De asemenea, mobilierul (birou copii</w:t>
      </w:r>
      <w:r>
        <w:rPr>
          <w:bCs/>
          <w:sz w:val="24"/>
          <w:szCs w:val="24"/>
          <w:lang w:val="fr-FR"/>
        </w:rPr>
        <w:t xml:space="preserve"> și scaun birou</w:t>
      </w:r>
      <w:r w:rsidRPr="00EE188D">
        <w:rPr>
          <w:bCs/>
          <w:sz w:val="24"/>
          <w:szCs w:val="24"/>
          <w:lang w:val="fr-FR"/>
        </w:rPr>
        <w:t xml:space="preserve">) din dormitoarele ocupate de beneficiari sunt în folosinta din anul 2012 și prezintă grad de uzura ridicat. </w:t>
      </w:r>
    </w:p>
    <w:p w:rsidR="00233750" w:rsidRDefault="00EE188D" w:rsidP="00EE188D">
      <w:pPr>
        <w:spacing w:line="276" w:lineRule="auto"/>
        <w:jc w:val="both"/>
        <w:rPr>
          <w:color w:val="000000"/>
          <w:sz w:val="24"/>
          <w:szCs w:val="24"/>
          <w:lang w:eastAsia="en-US"/>
        </w:rPr>
      </w:pPr>
      <w:r w:rsidRPr="000363E3">
        <w:rPr>
          <w:lang w:val="fr-FR"/>
        </w:rPr>
        <w:t xml:space="preserve"> </w:t>
      </w:r>
      <w:r>
        <w:rPr>
          <w:lang w:val="fr-FR"/>
        </w:rPr>
        <w:t xml:space="preserve"> </w:t>
      </w:r>
      <w:r w:rsidRPr="000363E3">
        <w:rPr>
          <w:lang w:val="fr-FR"/>
        </w:rPr>
        <w:t xml:space="preserve"> </w:t>
      </w:r>
      <w:r w:rsidR="00BF30D3">
        <w:rPr>
          <w:color w:val="000000"/>
          <w:sz w:val="24"/>
          <w:szCs w:val="24"/>
          <w:lang w:eastAsia="en-US"/>
        </w:rPr>
        <w:t xml:space="preserve">Achiziția </w:t>
      </w:r>
      <w:r w:rsidR="00233750">
        <w:rPr>
          <w:color w:val="000000"/>
          <w:sz w:val="24"/>
          <w:szCs w:val="24"/>
          <w:lang w:eastAsia="en-US"/>
        </w:rPr>
        <w:t>produselor prezentate mai sus, este necesară pentru î</w:t>
      </w:r>
      <w:r w:rsidR="00BF30D3" w:rsidRPr="00BF30D3">
        <w:rPr>
          <w:color w:val="000000"/>
          <w:sz w:val="24"/>
          <w:szCs w:val="24"/>
          <w:lang w:eastAsia="en-US"/>
        </w:rPr>
        <w:t>mbunat</w:t>
      </w:r>
      <w:r w:rsidR="00233750">
        <w:rPr>
          <w:color w:val="000000"/>
          <w:sz w:val="24"/>
          <w:szCs w:val="24"/>
          <w:lang w:eastAsia="en-US"/>
        </w:rPr>
        <w:t>ăț</w:t>
      </w:r>
      <w:r w:rsidR="00BF30D3" w:rsidRPr="00BF30D3">
        <w:rPr>
          <w:color w:val="000000"/>
          <w:sz w:val="24"/>
          <w:szCs w:val="24"/>
          <w:lang w:eastAsia="en-US"/>
        </w:rPr>
        <w:t>ir</w:t>
      </w:r>
      <w:r>
        <w:rPr>
          <w:color w:val="000000"/>
          <w:sz w:val="24"/>
          <w:szCs w:val="24"/>
          <w:lang w:eastAsia="en-US"/>
        </w:rPr>
        <w:t>ea</w:t>
      </w:r>
      <w:r w:rsidR="00BF30D3" w:rsidRPr="00BF30D3">
        <w:rPr>
          <w:color w:val="000000"/>
          <w:sz w:val="24"/>
          <w:szCs w:val="24"/>
          <w:lang w:eastAsia="en-US"/>
        </w:rPr>
        <w:t xml:space="preserve"> conditiilor de locuit </w:t>
      </w:r>
    </w:p>
    <w:p w:rsidR="00BF30D3" w:rsidRPr="00233750" w:rsidRDefault="00BF30D3" w:rsidP="00233750">
      <w:pPr>
        <w:jc w:val="both"/>
        <w:rPr>
          <w:bCs/>
          <w:color w:val="000000"/>
          <w:sz w:val="24"/>
          <w:szCs w:val="24"/>
          <w:lang w:eastAsia="en-US"/>
        </w:rPr>
      </w:pPr>
      <w:r w:rsidRPr="00BF30D3">
        <w:rPr>
          <w:color w:val="000000"/>
          <w:sz w:val="24"/>
          <w:szCs w:val="24"/>
          <w:lang w:eastAsia="en-US"/>
        </w:rPr>
        <w:t>si asigurarea unui climat familial pentru dezvoltarea armonioasa a copiilor</w:t>
      </w:r>
      <w:r w:rsidR="00233750">
        <w:rPr>
          <w:color w:val="000000"/>
          <w:sz w:val="24"/>
          <w:szCs w:val="24"/>
          <w:lang w:eastAsia="en-US"/>
        </w:rPr>
        <w:t xml:space="preserve">, beneficiari ai </w:t>
      </w:r>
      <w:r w:rsidR="00233750" w:rsidRPr="00233750">
        <w:rPr>
          <w:bCs/>
          <w:sz w:val="24"/>
          <w:szCs w:val="24"/>
          <w:lang w:val="fr-FR"/>
        </w:rPr>
        <w:t xml:space="preserve">Complexului de Tip Familial </w:t>
      </w:r>
      <w:r w:rsidR="00233750" w:rsidRPr="00233750">
        <w:rPr>
          <w:bCs/>
          <w:sz w:val="24"/>
          <w:szCs w:val="24"/>
          <w:lang w:val="it-IT"/>
        </w:rPr>
        <w:t>“</w:t>
      </w:r>
      <w:r w:rsidR="00233750" w:rsidRPr="00233750">
        <w:rPr>
          <w:bCs/>
          <w:sz w:val="24"/>
          <w:szCs w:val="24"/>
          <w:lang w:val="fr-FR"/>
        </w:rPr>
        <w:t>Dumbrava Minunată</w:t>
      </w:r>
      <w:r w:rsidR="00870974" w:rsidRPr="00870974">
        <w:rPr>
          <w:bCs/>
          <w:sz w:val="24"/>
          <w:szCs w:val="24"/>
          <w:lang w:val="it-IT"/>
        </w:rPr>
        <w:t>”</w:t>
      </w:r>
      <w:r w:rsidR="00233750" w:rsidRPr="00233750">
        <w:rPr>
          <w:bCs/>
          <w:sz w:val="24"/>
          <w:szCs w:val="24"/>
          <w:lang w:val="fr-FR"/>
        </w:rPr>
        <w:t xml:space="preserve"> </w:t>
      </w:r>
      <w:r w:rsidR="00233750" w:rsidRPr="00233750">
        <w:rPr>
          <w:bCs/>
          <w:sz w:val="24"/>
          <w:szCs w:val="24"/>
          <w:lang w:val="it-IT"/>
        </w:rPr>
        <w:t>Pitești.</w:t>
      </w:r>
    </w:p>
    <w:p w:rsidR="00BF30D3" w:rsidRPr="00BF30D3" w:rsidRDefault="00BF30D3" w:rsidP="00BF30D3">
      <w:pPr>
        <w:ind w:left="720"/>
        <w:jc w:val="both"/>
        <w:rPr>
          <w:color w:val="000000"/>
          <w:sz w:val="24"/>
          <w:szCs w:val="24"/>
          <w:lang w:eastAsia="en-US"/>
        </w:rPr>
      </w:pPr>
    </w:p>
    <w:p w:rsidR="002A1F0A" w:rsidRPr="0051344E" w:rsidRDefault="002A1F0A" w:rsidP="0051344E">
      <w:pPr>
        <w:numPr>
          <w:ilvl w:val="0"/>
          <w:numId w:val="30"/>
        </w:numPr>
        <w:ind w:left="0" w:firstLine="360"/>
        <w:jc w:val="both"/>
        <w:rPr>
          <w:bCs/>
          <w:sz w:val="24"/>
          <w:szCs w:val="24"/>
          <w:lang w:val="it-IT"/>
        </w:rPr>
      </w:pPr>
      <w:r w:rsidRPr="0051344E">
        <w:rPr>
          <w:b/>
          <w:sz w:val="24"/>
          <w:szCs w:val="24"/>
          <w:lang w:val="it-IT"/>
        </w:rPr>
        <w:t>Lucrări de reparații prin înlocuirea instalației electrice pentru Apartamentele “Orhideea” și ”Brândușa”</w:t>
      </w:r>
      <w:r w:rsidR="0051344E">
        <w:rPr>
          <w:b/>
          <w:sz w:val="24"/>
          <w:szCs w:val="24"/>
          <w:lang w:val="it-IT"/>
        </w:rPr>
        <w:t>,</w:t>
      </w:r>
      <w:r w:rsidRPr="0051344E">
        <w:rPr>
          <w:bCs/>
          <w:sz w:val="24"/>
          <w:szCs w:val="24"/>
          <w:lang w:val="it-IT"/>
        </w:rPr>
        <w:t xml:space="preserve"> în valoare totală fară TVA de 67.968,38</w:t>
      </w:r>
      <w:r w:rsidR="0051344E">
        <w:rPr>
          <w:bCs/>
          <w:sz w:val="24"/>
          <w:szCs w:val="24"/>
          <w:lang w:val="it-IT"/>
        </w:rPr>
        <w:t xml:space="preserve"> </w:t>
      </w:r>
      <w:r w:rsidRPr="0051344E">
        <w:rPr>
          <w:bCs/>
          <w:sz w:val="24"/>
          <w:szCs w:val="24"/>
          <w:lang w:val="it-IT"/>
        </w:rPr>
        <w:t>lei</w:t>
      </w:r>
      <w:r w:rsidR="0051344E">
        <w:rPr>
          <w:bCs/>
          <w:sz w:val="24"/>
          <w:szCs w:val="24"/>
          <w:lang w:val="it-IT"/>
        </w:rPr>
        <w:t>,</w:t>
      </w:r>
      <w:r w:rsidRPr="0051344E">
        <w:rPr>
          <w:bCs/>
          <w:sz w:val="24"/>
          <w:szCs w:val="24"/>
          <w:lang w:val="it-IT"/>
        </w:rPr>
        <w:t xml:space="preserve"> cu </w:t>
      </w:r>
      <w:r w:rsidRPr="0051344E">
        <w:rPr>
          <w:b/>
          <w:sz w:val="24"/>
          <w:szCs w:val="24"/>
          <w:lang w:val="it-IT"/>
        </w:rPr>
        <w:t>valoare totală cu TVA de 80.882,38 lei.</w:t>
      </w:r>
    </w:p>
    <w:p w:rsidR="00BF30D3" w:rsidRPr="00BF30D3" w:rsidRDefault="00BF30D3" w:rsidP="00BF30D3">
      <w:pPr>
        <w:ind w:firstLine="360"/>
        <w:rPr>
          <w:bCs/>
          <w:sz w:val="24"/>
          <w:szCs w:val="24"/>
          <w:lang w:val="ro-RO"/>
        </w:rPr>
      </w:pPr>
      <w:r w:rsidRPr="00BF30D3">
        <w:rPr>
          <w:bCs/>
          <w:sz w:val="24"/>
          <w:szCs w:val="24"/>
          <w:lang w:val="ro-RO"/>
        </w:rPr>
        <w:tab/>
      </w:r>
    </w:p>
    <w:p w:rsidR="0051344E" w:rsidRDefault="006F657A" w:rsidP="0051344E">
      <w:pPr>
        <w:ind w:firstLine="360"/>
        <w:jc w:val="both"/>
        <w:rPr>
          <w:bCs/>
          <w:color w:val="000000"/>
          <w:sz w:val="24"/>
          <w:szCs w:val="24"/>
          <w:lang w:val="fr-FR"/>
        </w:rPr>
      </w:pPr>
      <w:r w:rsidRPr="0051344E">
        <w:rPr>
          <w:bCs/>
          <w:color w:val="000000"/>
          <w:sz w:val="24"/>
          <w:szCs w:val="24"/>
          <w:lang w:val="fr-FR"/>
        </w:rPr>
        <w:t xml:space="preserve">La </w:t>
      </w:r>
      <w:r w:rsidRPr="0051344E">
        <w:rPr>
          <w:bCs/>
          <w:sz w:val="24"/>
          <w:szCs w:val="24"/>
          <w:lang w:val="fr-FR"/>
        </w:rPr>
        <w:t xml:space="preserve">Apartamentele </w:t>
      </w:r>
      <w:r w:rsidRPr="0051344E">
        <w:rPr>
          <w:bCs/>
          <w:i/>
          <w:iCs/>
          <w:sz w:val="24"/>
          <w:szCs w:val="24"/>
          <w:lang w:val="it-IT"/>
        </w:rPr>
        <w:t>“Orhideea” și ”Brândușa”,</w:t>
      </w:r>
      <w:r w:rsidRPr="0051344E">
        <w:rPr>
          <w:bCs/>
          <w:color w:val="000000"/>
          <w:sz w:val="24"/>
          <w:szCs w:val="24"/>
          <w:lang w:val="fr-FR"/>
        </w:rPr>
        <w:t xml:space="preserve"> din cadrul </w:t>
      </w:r>
      <w:r w:rsidRPr="0051344E">
        <w:rPr>
          <w:bCs/>
          <w:sz w:val="24"/>
          <w:szCs w:val="24"/>
          <w:lang w:val="fr-FR"/>
        </w:rPr>
        <w:t xml:space="preserve">Complexului de Tip Familial </w:t>
      </w:r>
      <w:r w:rsidRPr="0051344E">
        <w:rPr>
          <w:bCs/>
          <w:sz w:val="24"/>
          <w:szCs w:val="24"/>
          <w:lang w:val="it-IT"/>
        </w:rPr>
        <w:t>“</w:t>
      </w:r>
      <w:r w:rsidRPr="0051344E">
        <w:rPr>
          <w:bCs/>
          <w:sz w:val="24"/>
          <w:szCs w:val="24"/>
          <w:lang w:val="fr-FR"/>
        </w:rPr>
        <w:t>Dumbrava Minunată</w:t>
      </w:r>
      <w:r w:rsidRPr="0051344E">
        <w:rPr>
          <w:bCs/>
          <w:sz w:val="24"/>
          <w:szCs w:val="24"/>
          <w:lang w:val="it-IT"/>
        </w:rPr>
        <w:t>“</w:t>
      </w:r>
      <w:r w:rsidRPr="0051344E">
        <w:rPr>
          <w:bCs/>
          <w:sz w:val="24"/>
          <w:szCs w:val="24"/>
          <w:lang w:val="fr-FR"/>
        </w:rPr>
        <w:t xml:space="preserve"> </w:t>
      </w:r>
      <w:r w:rsidRPr="0051344E">
        <w:rPr>
          <w:bCs/>
          <w:sz w:val="24"/>
          <w:szCs w:val="24"/>
          <w:lang w:val="it-IT"/>
        </w:rPr>
        <w:t xml:space="preserve">Pitești, </w:t>
      </w:r>
      <w:r w:rsidRPr="0051344E">
        <w:rPr>
          <w:bCs/>
          <w:color w:val="000000"/>
          <w:sz w:val="24"/>
          <w:szCs w:val="24"/>
          <w:lang w:val="fr-FR"/>
        </w:rPr>
        <w:t xml:space="preserve">s-au </w:t>
      </w:r>
      <w:r w:rsidR="0051344E">
        <w:rPr>
          <w:bCs/>
          <w:color w:val="000000"/>
          <w:sz w:val="24"/>
          <w:szCs w:val="24"/>
          <w:lang w:val="fr-FR"/>
        </w:rPr>
        <w:t>î</w:t>
      </w:r>
      <w:r w:rsidRPr="0051344E">
        <w:rPr>
          <w:bCs/>
          <w:color w:val="000000"/>
          <w:sz w:val="24"/>
          <w:szCs w:val="24"/>
          <w:lang w:val="fr-FR"/>
        </w:rPr>
        <w:t>nregistrat întreruperi de energie electrică din cauza faptului c</w:t>
      </w:r>
      <w:r w:rsidR="002A1F0A" w:rsidRPr="0051344E">
        <w:rPr>
          <w:bCs/>
          <w:color w:val="000000"/>
          <w:sz w:val="24"/>
          <w:szCs w:val="24"/>
          <w:lang w:val="fr-FR"/>
        </w:rPr>
        <w:t>ă</w:t>
      </w:r>
      <w:r w:rsidRPr="0051344E">
        <w:rPr>
          <w:bCs/>
          <w:color w:val="000000"/>
          <w:sz w:val="24"/>
          <w:szCs w:val="24"/>
          <w:lang w:val="fr-FR"/>
        </w:rPr>
        <w:t xml:space="preserve"> re</w:t>
      </w:r>
      <w:r w:rsidR="002A1F0A" w:rsidRPr="0051344E">
        <w:rPr>
          <w:bCs/>
          <w:color w:val="000000"/>
          <w:sz w:val="24"/>
          <w:szCs w:val="24"/>
          <w:lang w:val="fr-FR"/>
        </w:rPr>
        <w:t>ț</w:t>
      </w:r>
      <w:r w:rsidRPr="0051344E">
        <w:rPr>
          <w:bCs/>
          <w:color w:val="000000"/>
          <w:sz w:val="24"/>
          <w:szCs w:val="24"/>
          <w:lang w:val="fr-FR"/>
        </w:rPr>
        <w:t>eaua pentru fiecare dintre cele dou</w:t>
      </w:r>
      <w:r w:rsidR="002A1F0A" w:rsidRPr="0051344E">
        <w:rPr>
          <w:bCs/>
          <w:color w:val="000000"/>
          <w:sz w:val="24"/>
          <w:szCs w:val="24"/>
          <w:lang w:val="fr-FR"/>
        </w:rPr>
        <w:t>ă</w:t>
      </w:r>
      <w:r w:rsidRPr="0051344E">
        <w:rPr>
          <w:bCs/>
          <w:color w:val="000000"/>
          <w:sz w:val="24"/>
          <w:szCs w:val="24"/>
          <w:lang w:val="fr-FR"/>
        </w:rPr>
        <w:t xml:space="preserve"> apartamente este învechită</w:t>
      </w:r>
      <w:r w:rsidR="0051344E">
        <w:rPr>
          <w:bCs/>
          <w:color w:val="000000"/>
          <w:sz w:val="24"/>
          <w:szCs w:val="24"/>
          <w:lang w:val="fr-FR"/>
        </w:rPr>
        <w:t>,</w:t>
      </w:r>
      <w:r w:rsidR="0051344E" w:rsidRPr="0051344E">
        <w:rPr>
          <w:bCs/>
          <w:color w:val="000000"/>
          <w:sz w:val="24"/>
          <w:szCs w:val="24"/>
          <w:lang w:val="fr-FR"/>
        </w:rPr>
        <w:t xml:space="preserve"> </w:t>
      </w:r>
      <w:r w:rsidR="0051344E">
        <w:rPr>
          <w:bCs/>
          <w:color w:val="000000"/>
          <w:sz w:val="24"/>
          <w:szCs w:val="24"/>
          <w:lang w:val="fr-FR"/>
        </w:rPr>
        <w:t>realizată</w:t>
      </w:r>
      <w:r w:rsidR="0051344E" w:rsidRPr="0051344E">
        <w:rPr>
          <w:bCs/>
          <w:color w:val="000000"/>
          <w:sz w:val="24"/>
          <w:szCs w:val="24"/>
          <w:lang w:val="fr-FR"/>
        </w:rPr>
        <w:t xml:space="preserve"> din conductoare din aluminiu,</w:t>
      </w:r>
      <w:r w:rsidRPr="0051344E">
        <w:rPr>
          <w:bCs/>
          <w:color w:val="000000"/>
          <w:sz w:val="24"/>
          <w:szCs w:val="24"/>
          <w:lang w:val="fr-FR"/>
        </w:rPr>
        <w:t xml:space="preserve"> </w:t>
      </w:r>
      <w:r w:rsidR="002A1F0A" w:rsidRPr="0051344E">
        <w:rPr>
          <w:bCs/>
          <w:color w:val="000000"/>
          <w:sz w:val="24"/>
          <w:szCs w:val="24"/>
          <w:lang w:val="fr-FR"/>
        </w:rPr>
        <w:t>subdimensionată</w:t>
      </w:r>
      <w:r w:rsidR="0051344E">
        <w:rPr>
          <w:bCs/>
          <w:color w:val="000000"/>
          <w:sz w:val="24"/>
          <w:szCs w:val="24"/>
          <w:lang w:val="fr-FR"/>
        </w:rPr>
        <w:t xml:space="preserve">, fiind proiectată și executată pentru un număr limitat de consumatori casnici prevăzuți în regim de funcționare în siguranță al unei locuințe familiale de reședință. </w:t>
      </w:r>
    </w:p>
    <w:p w:rsidR="007E3A89" w:rsidRDefault="007E3A89" w:rsidP="0051344E">
      <w:pPr>
        <w:ind w:firstLine="360"/>
        <w:jc w:val="both"/>
        <w:rPr>
          <w:bCs/>
          <w:color w:val="000000"/>
          <w:sz w:val="24"/>
          <w:szCs w:val="24"/>
          <w:lang w:val="fr-FR"/>
        </w:rPr>
      </w:pPr>
    </w:p>
    <w:p w:rsidR="006F657A" w:rsidRDefault="002A1F0A" w:rsidP="0051344E">
      <w:pPr>
        <w:ind w:firstLine="360"/>
        <w:jc w:val="both"/>
        <w:rPr>
          <w:bCs/>
          <w:color w:val="000000"/>
          <w:sz w:val="24"/>
          <w:szCs w:val="24"/>
          <w:lang w:val="fr-FR"/>
        </w:rPr>
      </w:pPr>
      <w:r w:rsidRPr="0051344E">
        <w:rPr>
          <w:bCs/>
          <w:color w:val="000000"/>
          <w:sz w:val="24"/>
          <w:szCs w:val="24"/>
          <w:lang w:val="fr-FR"/>
        </w:rPr>
        <w:t xml:space="preserve"> </w:t>
      </w:r>
      <w:r w:rsidR="00F22DCC">
        <w:rPr>
          <w:bCs/>
          <w:color w:val="000000"/>
          <w:sz w:val="24"/>
          <w:szCs w:val="24"/>
          <w:lang w:val="fr-FR"/>
        </w:rPr>
        <w:t>Î</w:t>
      </w:r>
      <w:r w:rsidR="007E3A89">
        <w:rPr>
          <w:bCs/>
          <w:color w:val="000000"/>
          <w:sz w:val="24"/>
          <w:szCs w:val="24"/>
          <w:lang w:val="fr-FR"/>
        </w:rPr>
        <w:t xml:space="preserve">n </w:t>
      </w:r>
      <w:r w:rsidR="0051344E">
        <w:rPr>
          <w:bCs/>
          <w:color w:val="000000"/>
          <w:sz w:val="24"/>
          <w:szCs w:val="24"/>
          <w:lang w:val="fr-FR"/>
        </w:rPr>
        <w:t>prezent</w:t>
      </w:r>
      <w:r w:rsidR="007E3A89">
        <w:rPr>
          <w:bCs/>
          <w:color w:val="000000"/>
          <w:sz w:val="24"/>
          <w:szCs w:val="24"/>
          <w:lang w:val="fr-FR"/>
        </w:rPr>
        <w:t>,</w:t>
      </w:r>
      <w:r w:rsidR="0051344E">
        <w:rPr>
          <w:bCs/>
          <w:color w:val="000000"/>
          <w:sz w:val="24"/>
          <w:szCs w:val="24"/>
          <w:lang w:val="fr-FR"/>
        </w:rPr>
        <w:t xml:space="preserve"> </w:t>
      </w:r>
      <w:r w:rsidR="007E3A89">
        <w:rPr>
          <w:bCs/>
          <w:color w:val="000000"/>
          <w:sz w:val="24"/>
          <w:szCs w:val="24"/>
          <w:lang w:val="fr-FR"/>
        </w:rPr>
        <w:t xml:space="preserve">cele două rețele sunt exploatate în regim de colectivitate permanentă, </w:t>
      </w:r>
      <w:r w:rsidRPr="0051344E">
        <w:rPr>
          <w:bCs/>
          <w:color w:val="000000"/>
          <w:sz w:val="24"/>
          <w:szCs w:val="24"/>
          <w:lang w:val="fr-FR"/>
        </w:rPr>
        <w:t>nefiind adaptat</w:t>
      </w:r>
      <w:r w:rsidR="007E3A89">
        <w:rPr>
          <w:bCs/>
          <w:color w:val="000000"/>
          <w:sz w:val="24"/>
          <w:szCs w:val="24"/>
          <w:lang w:val="fr-FR"/>
        </w:rPr>
        <w:t>e</w:t>
      </w:r>
      <w:r w:rsidRPr="0051344E">
        <w:rPr>
          <w:bCs/>
          <w:color w:val="000000"/>
          <w:sz w:val="24"/>
          <w:szCs w:val="24"/>
          <w:lang w:val="fr-FR"/>
        </w:rPr>
        <w:t xml:space="preserve"> la numărul de consumatori din acest momet </w:t>
      </w:r>
      <w:r w:rsidR="006F657A" w:rsidRPr="0051344E">
        <w:rPr>
          <w:bCs/>
          <w:color w:val="000000"/>
          <w:sz w:val="24"/>
          <w:szCs w:val="24"/>
          <w:lang w:val="fr-FR"/>
        </w:rPr>
        <w:t>(masini de spalat, frigidere, componente IT, cuptoare cu microunde,</w:t>
      </w:r>
      <w:r w:rsidR="0051344E">
        <w:rPr>
          <w:bCs/>
          <w:color w:val="000000"/>
          <w:sz w:val="24"/>
          <w:szCs w:val="24"/>
          <w:lang w:val="fr-FR"/>
        </w:rPr>
        <w:t xml:space="preserve"> </w:t>
      </w:r>
      <w:r w:rsidR="006F657A" w:rsidRPr="0051344E">
        <w:rPr>
          <w:bCs/>
          <w:color w:val="000000"/>
          <w:sz w:val="24"/>
          <w:szCs w:val="24"/>
          <w:lang w:val="fr-FR"/>
        </w:rPr>
        <w:t xml:space="preserve">tablete, </w:t>
      </w:r>
      <w:r w:rsidR="0051344E">
        <w:rPr>
          <w:bCs/>
          <w:color w:val="000000"/>
          <w:sz w:val="24"/>
          <w:szCs w:val="24"/>
          <w:lang w:val="fr-FR"/>
        </w:rPr>
        <w:t>etc.</w:t>
      </w:r>
      <w:r w:rsidR="006F657A" w:rsidRPr="0051344E">
        <w:rPr>
          <w:bCs/>
          <w:color w:val="000000"/>
          <w:sz w:val="24"/>
          <w:szCs w:val="24"/>
          <w:lang w:val="fr-FR"/>
        </w:rPr>
        <w:t xml:space="preserve">) </w:t>
      </w:r>
      <w:r w:rsidRPr="0051344E">
        <w:rPr>
          <w:bCs/>
          <w:color w:val="000000"/>
          <w:sz w:val="24"/>
          <w:szCs w:val="24"/>
          <w:lang w:val="fr-FR"/>
        </w:rPr>
        <w:t xml:space="preserve">care </w:t>
      </w:r>
      <w:r w:rsidR="006F657A" w:rsidRPr="0051344E">
        <w:rPr>
          <w:bCs/>
          <w:color w:val="000000"/>
          <w:sz w:val="24"/>
          <w:szCs w:val="24"/>
          <w:lang w:val="fr-FR"/>
        </w:rPr>
        <w:t>dep</w:t>
      </w:r>
      <w:r w:rsidR="0051344E">
        <w:rPr>
          <w:bCs/>
          <w:color w:val="000000"/>
          <w:sz w:val="24"/>
          <w:szCs w:val="24"/>
          <w:lang w:val="fr-FR"/>
        </w:rPr>
        <w:t>ăș</w:t>
      </w:r>
      <w:r w:rsidR="006F657A" w:rsidRPr="0051344E">
        <w:rPr>
          <w:bCs/>
          <w:color w:val="000000"/>
          <w:sz w:val="24"/>
          <w:szCs w:val="24"/>
          <w:lang w:val="fr-FR"/>
        </w:rPr>
        <w:t xml:space="preserve">esc gradul de incarcare al sarcinii electrice suportat de instalatiile </w:t>
      </w:r>
      <w:r w:rsidR="006F657A" w:rsidRPr="0051344E">
        <w:rPr>
          <w:bCs/>
          <w:color w:val="000000"/>
          <w:sz w:val="24"/>
          <w:szCs w:val="24"/>
          <w:lang w:val="fr-FR"/>
        </w:rPr>
        <w:lastRenderedPageBreak/>
        <w:t>electrice actuale</w:t>
      </w:r>
      <w:r w:rsidR="007E3A89">
        <w:rPr>
          <w:bCs/>
          <w:color w:val="000000"/>
          <w:sz w:val="24"/>
          <w:szCs w:val="24"/>
          <w:lang w:val="fr-FR"/>
        </w:rPr>
        <w:t>, așa cum reiese din Nota de constatare pentru informare</w:t>
      </w:r>
      <w:r w:rsidR="007E3A89" w:rsidRPr="007E3A89">
        <w:rPr>
          <w:bCs/>
          <w:color w:val="000000"/>
          <w:sz w:val="24"/>
          <w:szCs w:val="24"/>
          <w:lang w:val="fr-FR"/>
        </w:rPr>
        <w:t xml:space="preserve"> </w:t>
      </w:r>
      <w:r w:rsidR="007E3A89">
        <w:rPr>
          <w:bCs/>
          <w:color w:val="000000"/>
          <w:sz w:val="24"/>
          <w:szCs w:val="24"/>
          <w:lang w:val="fr-FR"/>
        </w:rPr>
        <w:t>nr.257/09.12.2024, întocmită de către o firmă specializată, care recomanda refacerea instalațiilor electrice și folosirea conductoarelor de cupru, iar numărul circuitele electrice (prize de utilizare generală) să fie corespunzător cu numărul consumatorilor electrici care funcționează în regim permanent de utilizare.</w:t>
      </w:r>
    </w:p>
    <w:p w:rsidR="00502850" w:rsidRDefault="00502850" w:rsidP="0051344E">
      <w:pPr>
        <w:ind w:firstLine="360"/>
        <w:jc w:val="both"/>
        <w:rPr>
          <w:bCs/>
          <w:color w:val="000000"/>
          <w:sz w:val="24"/>
          <w:szCs w:val="24"/>
          <w:lang w:val="fr-FR"/>
        </w:rPr>
      </w:pPr>
    </w:p>
    <w:p w:rsidR="00502850" w:rsidRDefault="00502850" w:rsidP="00502850">
      <w:pPr>
        <w:ind w:firstLine="360"/>
        <w:jc w:val="both"/>
        <w:rPr>
          <w:b/>
          <w:bCs/>
          <w:color w:val="000000"/>
          <w:sz w:val="24"/>
          <w:szCs w:val="24"/>
          <w:lang w:eastAsia="en-US"/>
        </w:rPr>
      </w:pPr>
      <w:bookmarkStart w:id="4" w:name="_Hlk195627348"/>
      <w:r>
        <w:rPr>
          <w:bCs/>
          <w:color w:val="000000"/>
          <w:sz w:val="24"/>
          <w:szCs w:val="24"/>
          <w:lang w:val="fr-FR"/>
        </w:rPr>
        <w:t xml:space="preserve">În concluzie, </w:t>
      </w:r>
      <w:r w:rsidRPr="00D44DF1">
        <w:rPr>
          <w:bCs/>
          <w:color w:val="000000"/>
          <w:sz w:val="24"/>
          <w:szCs w:val="24"/>
          <w:lang w:val="fr-FR"/>
        </w:rPr>
        <w:t xml:space="preserve">valoarea totală necesară pentru acoperirea nevoilor identificate la nivelul serviciilor sociale, componente ale </w:t>
      </w:r>
      <w:r w:rsidRPr="00D44DF1">
        <w:rPr>
          <w:bCs/>
          <w:sz w:val="24"/>
          <w:szCs w:val="24"/>
        </w:rPr>
        <w:t>Complexului de Tip Familial</w:t>
      </w:r>
      <w:r w:rsidR="007623DF">
        <w:rPr>
          <w:bCs/>
          <w:sz w:val="24"/>
          <w:szCs w:val="24"/>
        </w:rPr>
        <w:t xml:space="preserve"> </w:t>
      </w:r>
      <w:r w:rsidR="00F22DCC" w:rsidRPr="00233750">
        <w:rPr>
          <w:bCs/>
          <w:sz w:val="24"/>
          <w:szCs w:val="24"/>
          <w:lang w:val="it-IT"/>
        </w:rPr>
        <w:t>“</w:t>
      </w:r>
      <w:r w:rsidR="00F22DCC" w:rsidRPr="00233750">
        <w:rPr>
          <w:bCs/>
          <w:sz w:val="24"/>
          <w:szCs w:val="24"/>
          <w:lang w:val="fr-FR"/>
        </w:rPr>
        <w:t>Dumbrava Minunată</w:t>
      </w:r>
      <w:r w:rsidR="00F22DCC" w:rsidRPr="00233750">
        <w:rPr>
          <w:bCs/>
          <w:sz w:val="24"/>
          <w:szCs w:val="24"/>
          <w:lang w:val="it-IT"/>
        </w:rPr>
        <w:t>“</w:t>
      </w:r>
      <w:r w:rsidR="00F22DCC" w:rsidRPr="00233750">
        <w:rPr>
          <w:bCs/>
          <w:sz w:val="24"/>
          <w:szCs w:val="24"/>
          <w:lang w:val="fr-FR"/>
        </w:rPr>
        <w:t xml:space="preserve"> </w:t>
      </w:r>
      <w:r w:rsidR="00F22DCC" w:rsidRPr="00233750">
        <w:rPr>
          <w:bCs/>
          <w:sz w:val="24"/>
          <w:szCs w:val="24"/>
          <w:lang w:val="it-IT"/>
        </w:rPr>
        <w:t>Pitești</w:t>
      </w:r>
      <w:r w:rsidRPr="00D44DF1">
        <w:rPr>
          <w:bCs/>
          <w:sz w:val="24"/>
          <w:szCs w:val="24"/>
        </w:rPr>
        <w:t xml:space="preserve">, ce va reprezenta </w:t>
      </w:r>
      <w:r>
        <w:rPr>
          <w:b/>
          <w:sz w:val="24"/>
          <w:szCs w:val="24"/>
        </w:rPr>
        <w:t xml:space="preserve">valoarea finanțării solicitate, este de </w:t>
      </w:r>
      <w:r w:rsidRPr="00502850">
        <w:rPr>
          <w:b/>
          <w:bCs/>
          <w:color w:val="000000"/>
          <w:sz w:val="24"/>
          <w:szCs w:val="24"/>
          <w:lang w:eastAsia="en-US"/>
        </w:rPr>
        <w:t>193.338,38 lei cu TVA</w:t>
      </w:r>
      <w:r>
        <w:rPr>
          <w:b/>
          <w:bCs/>
          <w:color w:val="000000"/>
          <w:sz w:val="24"/>
          <w:szCs w:val="24"/>
          <w:lang w:eastAsia="en-US"/>
        </w:rPr>
        <w:t>.</w:t>
      </w:r>
    </w:p>
    <w:p w:rsidR="00F22DCC" w:rsidRDefault="00F22DCC" w:rsidP="00502850">
      <w:pPr>
        <w:ind w:firstLine="360"/>
        <w:jc w:val="both"/>
        <w:rPr>
          <w:b/>
          <w:bCs/>
          <w:color w:val="000000"/>
          <w:sz w:val="24"/>
          <w:szCs w:val="24"/>
          <w:lang w:eastAsia="en-US"/>
        </w:rPr>
      </w:pPr>
    </w:p>
    <w:p w:rsidR="003478D5" w:rsidRDefault="00F22DCC" w:rsidP="00923FC6">
      <w:pPr>
        <w:spacing w:line="276" w:lineRule="auto"/>
        <w:ind w:right="-279" w:firstLine="426"/>
        <w:jc w:val="both"/>
        <w:rPr>
          <w:rFonts w:ascii="Trebuchet MS" w:eastAsia="Calibri" w:hAnsi="Trebuchet MS" w:cs="Trebuchet MS"/>
          <w:color w:val="000000"/>
          <w:sz w:val="22"/>
          <w:szCs w:val="22"/>
          <w:lang w:eastAsia="en-US"/>
        </w:rPr>
      </w:pPr>
      <w:r w:rsidRPr="00D720BE">
        <w:rPr>
          <w:color w:val="000000"/>
          <w:sz w:val="24"/>
          <w:szCs w:val="24"/>
          <w:lang w:eastAsia="en-US"/>
        </w:rPr>
        <w:t xml:space="preserve">Potrivit </w:t>
      </w:r>
      <w:r w:rsidRPr="00D720BE">
        <w:rPr>
          <w:sz w:val="24"/>
          <w:szCs w:val="24"/>
          <w:lang w:val="ro-RO" w:eastAsia="en-US"/>
        </w:rPr>
        <w:t>Metodologiei de înregistrare și evaluare a solicitărilor de finanțare a unor cheltuieli de investiții și reparații capitale pentru centrele de zi și rezidențiale din bugetul Ministerului Muncii Familiei și Protecției Sociale, precum și de decontare a finanțării aprobată prin Ordinul nr. 2765/2012, sunt cheltuieli pentru lucrările de construcții, reparații, amenajări și modernizări, precum și dotarea cu echipamente specifice activității din centrul de zi sau rezidențial</w:t>
      </w:r>
      <w:r w:rsidR="00D720BE" w:rsidRPr="00D720BE">
        <w:rPr>
          <w:sz w:val="24"/>
          <w:szCs w:val="24"/>
          <w:lang w:val="ro-RO" w:eastAsia="en-US"/>
        </w:rPr>
        <w:t xml:space="preserve">, </w:t>
      </w:r>
      <w:r w:rsidR="003478D5">
        <w:rPr>
          <w:sz w:val="24"/>
          <w:szCs w:val="24"/>
          <w:lang w:val="ro-RO" w:eastAsia="en-US"/>
        </w:rPr>
        <w:t xml:space="preserve">pentru </w:t>
      </w:r>
      <w:r w:rsidR="003478D5" w:rsidRPr="003478D5">
        <w:rPr>
          <w:rFonts w:ascii="Trebuchet MS" w:eastAsia="Calibri" w:hAnsi="Trebuchet MS" w:cs="Trebuchet MS"/>
          <w:b/>
          <w:bCs/>
          <w:color w:val="000000"/>
          <w:sz w:val="22"/>
          <w:szCs w:val="22"/>
          <w:lang w:eastAsia="en-US"/>
        </w:rPr>
        <w:t>solicit</w:t>
      </w:r>
      <w:r w:rsidR="003478D5">
        <w:rPr>
          <w:rFonts w:ascii="Trebuchet MS" w:eastAsia="Calibri" w:hAnsi="Trebuchet MS" w:cs="Trebuchet MS"/>
          <w:b/>
          <w:bCs/>
          <w:color w:val="000000"/>
          <w:sz w:val="22"/>
          <w:szCs w:val="22"/>
          <w:lang w:eastAsia="en-US"/>
        </w:rPr>
        <w:t>area</w:t>
      </w:r>
      <w:r w:rsidR="003478D5" w:rsidRPr="003478D5">
        <w:rPr>
          <w:rFonts w:ascii="Trebuchet MS" w:eastAsia="Calibri" w:hAnsi="Trebuchet MS" w:cs="Trebuchet MS"/>
          <w:b/>
          <w:bCs/>
          <w:color w:val="000000"/>
          <w:sz w:val="22"/>
          <w:szCs w:val="22"/>
          <w:lang w:eastAsia="en-US"/>
        </w:rPr>
        <w:t xml:space="preserve"> a finanț</w:t>
      </w:r>
      <w:r w:rsidR="002411FC">
        <w:rPr>
          <w:rFonts w:ascii="Trebuchet MS" w:eastAsia="Calibri" w:hAnsi="Trebuchet MS" w:cs="Trebuchet MS"/>
          <w:b/>
          <w:bCs/>
          <w:color w:val="000000"/>
          <w:sz w:val="22"/>
          <w:szCs w:val="22"/>
          <w:lang w:eastAsia="en-US"/>
        </w:rPr>
        <w:t>ării</w:t>
      </w:r>
      <w:r w:rsidR="003478D5" w:rsidRPr="003478D5">
        <w:rPr>
          <w:rFonts w:ascii="Trebuchet MS" w:eastAsia="Calibri" w:hAnsi="Trebuchet MS" w:cs="Trebuchet MS"/>
          <w:b/>
          <w:bCs/>
          <w:color w:val="000000"/>
          <w:sz w:val="22"/>
          <w:szCs w:val="22"/>
          <w:lang w:eastAsia="en-US"/>
        </w:rPr>
        <w:t xml:space="preserve"> </w:t>
      </w:r>
      <w:r w:rsidR="003478D5">
        <w:rPr>
          <w:rFonts w:ascii="Trebuchet MS" w:eastAsia="Calibri" w:hAnsi="Trebuchet MS" w:cs="Trebuchet MS"/>
          <w:b/>
          <w:bCs/>
          <w:color w:val="000000"/>
          <w:sz w:val="22"/>
          <w:szCs w:val="22"/>
          <w:lang w:eastAsia="en-US"/>
        </w:rPr>
        <w:t xml:space="preserve">este necesar a se </w:t>
      </w:r>
      <w:r w:rsidR="003478D5" w:rsidRPr="002411FC">
        <w:rPr>
          <w:b/>
          <w:bCs/>
          <w:sz w:val="24"/>
          <w:szCs w:val="24"/>
          <w:lang w:val="ro-RO" w:eastAsia="en-US"/>
        </w:rPr>
        <w:t>depune</w:t>
      </w:r>
      <w:r w:rsidR="003478D5">
        <w:rPr>
          <w:rFonts w:ascii="Trebuchet MS" w:eastAsia="Calibri" w:hAnsi="Trebuchet MS" w:cs="Trebuchet MS"/>
          <w:b/>
          <w:bCs/>
          <w:color w:val="000000"/>
          <w:sz w:val="22"/>
          <w:szCs w:val="22"/>
          <w:lang w:eastAsia="en-US"/>
        </w:rPr>
        <w:t xml:space="preserve"> o documentație suport</w:t>
      </w:r>
      <w:r w:rsidR="00114050">
        <w:rPr>
          <w:rFonts w:ascii="Trebuchet MS" w:eastAsia="Calibri" w:hAnsi="Trebuchet MS" w:cs="Trebuchet MS"/>
          <w:b/>
          <w:bCs/>
          <w:color w:val="000000"/>
          <w:sz w:val="22"/>
          <w:szCs w:val="22"/>
          <w:lang w:eastAsia="en-US"/>
        </w:rPr>
        <w:t>,</w:t>
      </w:r>
      <w:r w:rsidR="003478D5">
        <w:rPr>
          <w:rFonts w:ascii="Trebuchet MS" w:eastAsia="Calibri" w:hAnsi="Trebuchet MS" w:cs="Trebuchet MS"/>
          <w:b/>
          <w:bCs/>
          <w:color w:val="000000"/>
          <w:sz w:val="22"/>
          <w:szCs w:val="22"/>
          <w:lang w:eastAsia="en-US"/>
        </w:rPr>
        <w:t xml:space="preserve"> care va conține </w:t>
      </w:r>
      <w:r w:rsidR="003120E7">
        <w:rPr>
          <w:rFonts w:ascii="Trebuchet MS" w:eastAsia="Calibri" w:hAnsi="Trebuchet MS" w:cs="Trebuchet MS"/>
          <w:b/>
          <w:bCs/>
          <w:color w:val="000000"/>
          <w:sz w:val="22"/>
          <w:szCs w:val="22"/>
          <w:lang w:eastAsia="en-US"/>
        </w:rPr>
        <w:t>h</w:t>
      </w:r>
      <w:r w:rsidR="003478D5" w:rsidRPr="003478D5">
        <w:rPr>
          <w:rFonts w:ascii="Trebuchet MS" w:eastAsia="Calibri" w:hAnsi="Trebuchet MS" w:cs="Trebuchet MS"/>
          <w:color w:val="000000"/>
          <w:sz w:val="22"/>
          <w:szCs w:val="22"/>
          <w:lang w:eastAsia="en-US"/>
        </w:rPr>
        <w:t xml:space="preserve">otărârea </w:t>
      </w:r>
      <w:r w:rsidR="00114050" w:rsidRPr="003478D5">
        <w:rPr>
          <w:rFonts w:ascii="Trebuchet MS" w:eastAsia="Calibri" w:hAnsi="Trebuchet MS" w:cs="Trebuchet MS"/>
          <w:color w:val="000000"/>
          <w:sz w:val="22"/>
          <w:szCs w:val="22"/>
          <w:lang w:eastAsia="en-US"/>
        </w:rPr>
        <w:t xml:space="preserve">consiliului </w:t>
      </w:r>
      <w:r w:rsidR="003478D5" w:rsidRPr="003478D5">
        <w:rPr>
          <w:rFonts w:ascii="Trebuchet MS" w:eastAsia="Calibri" w:hAnsi="Trebuchet MS" w:cs="Trebuchet MS"/>
          <w:color w:val="000000"/>
          <w:sz w:val="22"/>
          <w:szCs w:val="22"/>
          <w:lang w:eastAsia="en-US"/>
        </w:rPr>
        <w:t xml:space="preserve">judeţean privind asigurarea cheltuielilor de funcţionare ulterioară şi de păstrarea a destinaţiei inițiale sau destinaţia socială a obiectivului pentru o perioadă de cel puţin 10 ani de la data semnării procesului-verbal de recepţie </w:t>
      </w:r>
      <w:r w:rsidR="002411FC">
        <w:rPr>
          <w:rFonts w:ascii="Trebuchet MS" w:eastAsia="Calibri" w:hAnsi="Trebuchet MS" w:cs="Trebuchet MS"/>
          <w:color w:val="000000"/>
          <w:sz w:val="22"/>
          <w:szCs w:val="22"/>
          <w:lang w:eastAsia="en-US"/>
        </w:rPr>
        <w:t>a</w:t>
      </w:r>
      <w:r w:rsidR="003478D5" w:rsidRPr="003478D5">
        <w:rPr>
          <w:rFonts w:ascii="Trebuchet MS" w:eastAsia="Calibri" w:hAnsi="Trebuchet MS" w:cs="Trebuchet MS"/>
          <w:color w:val="000000"/>
          <w:sz w:val="22"/>
          <w:szCs w:val="22"/>
          <w:lang w:eastAsia="en-US"/>
        </w:rPr>
        <w:t xml:space="preserve"> lucrărilor finanţate de Ministerul Muncii Familiei Tineretului și Solidarității Sociale</w:t>
      </w:r>
      <w:r w:rsidR="00923FC6">
        <w:rPr>
          <w:rFonts w:ascii="Trebuchet MS" w:eastAsia="Calibri" w:hAnsi="Trebuchet MS" w:cs="Trebuchet MS"/>
          <w:color w:val="000000"/>
          <w:sz w:val="22"/>
          <w:szCs w:val="22"/>
          <w:lang w:eastAsia="en-US"/>
        </w:rPr>
        <w:t>,</w:t>
      </w:r>
      <w:r w:rsidR="002411FC">
        <w:rPr>
          <w:rFonts w:ascii="Trebuchet MS" w:eastAsia="Calibri" w:hAnsi="Trebuchet MS" w:cs="Trebuchet MS"/>
          <w:color w:val="000000"/>
          <w:sz w:val="22"/>
          <w:szCs w:val="22"/>
          <w:lang w:eastAsia="en-US"/>
        </w:rPr>
        <w:t xml:space="preserve"> </w:t>
      </w:r>
      <w:r w:rsidR="00923FC6">
        <w:rPr>
          <w:rFonts w:ascii="Trebuchet MS" w:eastAsia="Calibri" w:hAnsi="Trebuchet MS" w:cs="Trebuchet MS"/>
          <w:color w:val="000000"/>
          <w:sz w:val="22"/>
          <w:szCs w:val="22"/>
          <w:lang w:eastAsia="en-US"/>
        </w:rPr>
        <w:t>respectiv</w:t>
      </w:r>
      <w:r w:rsidR="002411FC">
        <w:rPr>
          <w:rFonts w:ascii="Trebuchet MS" w:eastAsia="Calibri" w:hAnsi="Trebuchet MS" w:cs="Trebuchet MS"/>
          <w:color w:val="000000"/>
          <w:sz w:val="22"/>
          <w:szCs w:val="22"/>
          <w:lang w:eastAsia="en-US"/>
        </w:rPr>
        <w:t xml:space="preserve"> </w:t>
      </w:r>
      <w:r w:rsidR="002411FC" w:rsidRPr="003478D5">
        <w:rPr>
          <w:rFonts w:ascii="Trebuchet MS" w:eastAsia="Calibri" w:hAnsi="Trebuchet MS" w:cs="Trebuchet MS"/>
          <w:color w:val="000000"/>
          <w:sz w:val="22"/>
          <w:szCs w:val="22"/>
          <w:lang w:eastAsia="en-US"/>
        </w:rPr>
        <w:t>de la data semnării procesului-verbal de recepţie</w:t>
      </w:r>
      <w:r w:rsidR="003120E7">
        <w:rPr>
          <w:rFonts w:ascii="Trebuchet MS" w:eastAsia="Calibri" w:hAnsi="Trebuchet MS" w:cs="Trebuchet MS"/>
          <w:color w:val="000000"/>
          <w:sz w:val="22"/>
          <w:szCs w:val="22"/>
          <w:lang w:eastAsia="en-US"/>
        </w:rPr>
        <w:t xml:space="preserve"> a dotărilor</w:t>
      </w:r>
      <w:r w:rsidR="00923FC6">
        <w:rPr>
          <w:rFonts w:ascii="Trebuchet MS" w:eastAsia="Calibri" w:hAnsi="Trebuchet MS" w:cs="Trebuchet MS"/>
          <w:color w:val="000000"/>
          <w:sz w:val="22"/>
          <w:szCs w:val="22"/>
          <w:lang w:eastAsia="en-US"/>
        </w:rPr>
        <w:t xml:space="preserve">, </w:t>
      </w:r>
      <w:r w:rsidR="00923FC6" w:rsidRPr="003478D5">
        <w:rPr>
          <w:rFonts w:ascii="Trebuchet MS" w:eastAsia="Calibri" w:hAnsi="Trebuchet MS" w:cs="Trebuchet MS"/>
          <w:color w:val="000000"/>
          <w:sz w:val="22"/>
          <w:szCs w:val="22"/>
          <w:lang w:eastAsia="en-US"/>
        </w:rPr>
        <w:t>finanţate de Ministerul Muncii Familiei Tineretului și Solidarității Sociale</w:t>
      </w:r>
      <w:r w:rsidR="00923FC6">
        <w:rPr>
          <w:rFonts w:ascii="Trebuchet MS" w:eastAsia="Calibri" w:hAnsi="Trebuchet MS" w:cs="Trebuchet MS"/>
          <w:color w:val="000000"/>
          <w:sz w:val="22"/>
          <w:szCs w:val="22"/>
          <w:lang w:eastAsia="en-US"/>
        </w:rPr>
        <w:t>.</w:t>
      </w:r>
    </w:p>
    <w:p w:rsidR="003120E7" w:rsidRPr="003478D5" w:rsidRDefault="003120E7" w:rsidP="003120E7">
      <w:pPr>
        <w:spacing w:line="276" w:lineRule="auto"/>
        <w:ind w:right="-279" w:firstLine="426"/>
        <w:jc w:val="both"/>
        <w:rPr>
          <w:rFonts w:ascii="Trebuchet MS" w:eastAsia="Calibri" w:hAnsi="Trebuchet MS" w:cs="Trebuchet MS"/>
          <w:color w:val="000000"/>
          <w:sz w:val="22"/>
          <w:szCs w:val="22"/>
          <w:lang w:eastAsia="en-US"/>
        </w:rPr>
      </w:pPr>
      <w:r>
        <w:rPr>
          <w:rFonts w:ascii="Trebuchet MS" w:eastAsia="Calibri" w:hAnsi="Trebuchet MS" w:cs="Trebuchet MS"/>
          <w:color w:val="000000"/>
          <w:sz w:val="22"/>
          <w:szCs w:val="22"/>
          <w:lang w:eastAsia="en-US"/>
        </w:rPr>
        <w:t>De asemenea, o altă condiție necesară pentru solicitarea finantării este asigurarea de către solicitant a unei contribuții în procent de minim 10% din valoarea eligibilă a finanțării solicitate.</w:t>
      </w:r>
    </w:p>
    <w:p w:rsidR="00F22DCC" w:rsidRPr="00502850" w:rsidRDefault="00F22DCC" w:rsidP="00502850">
      <w:pPr>
        <w:ind w:firstLine="360"/>
        <w:jc w:val="both"/>
        <w:rPr>
          <w:b/>
          <w:bCs/>
          <w:color w:val="000000"/>
          <w:sz w:val="24"/>
          <w:szCs w:val="24"/>
          <w:lang w:eastAsia="en-US"/>
        </w:rPr>
      </w:pPr>
    </w:p>
    <w:bookmarkEnd w:id="4"/>
    <w:p w:rsidR="003120E7" w:rsidRPr="00870974" w:rsidRDefault="003120E7" w:rsidP="003120E7">
      <w:pPr>
        <w:spacing w:line="276" w:lineRule="auto"/>
        <w:ind w:firstLine="720"/>
        <w:contextualSpacing/>
        <w:jc w:val="both"/>
        <w:rPr>
          <w:b/>
          <w:bCs/>
          <w:sz w:val="24"/>
          <w:szCs w:val="24"/>
        </w:rPr>
      </w:pPr>
      <w:r w:rsidRPr="00870974">
        <w:rPr>
          <w:sz w:val="24"/>
          <w:szCs w:val="24"/>
        </w:rPr>
        <w:t xml:space="preserve">Având în vedere cele prezentate mai sus, </w:t>
      </w:r>
      <w:r w:rsidRPr="00870974">
        <w:rPr>
          <w:b/>
          <w:bCs/>
          <w:sz w:val="24"/>
          <w:szCs w:val="24"/>
        </w:rPr>
        <w:t xml:space="preserve">supunem plenului Consiliului Judeţean Argeş: </w:t>
      </w:r>
    </w:p>
    <w:p w:rsidR="00A24303" w:rsidRPr="00870974" w:rsidRDefault="003120E7" w:rsidP="00A24303">
      <w:pPr>
        <w:spacing w:line="276" w:lineRule="auto"/>
        <w:ind w:right="-279"/>
        <w:jc w:val="both"/>
        <w:rPr>
          <w:b/>
          <w:i/>
          <w:iCs/>
          <w:sz w:val="24"/>
          <w:szCs w:val="24"/>
          <w:lang w:val="fr-FR"/>
        </w:rPr>
      </w:pPr>
      <w:r w:rsidRPr="00870974">
        <w:rPr>
          <w:b/>
          <w:bCs/>
          <w:sz w:val="24"/>
          <w:szCs w:val="24"/>
        </w:rPr>
        <w:t xml:space="preserve">- </w:t>
      </w:r>
      <w:r w:rsidRPr="00870974">
        <w:rPr>
          <w:b/>
          <w:bCs/>
          <w:i/>
          <w:iCs/>
          <w:sz w:val="24"/>
          <w:szCs w:val="24"/>
        </w:rPr>
        <w:t xml:space="preserve">Aprobarea </w:t>
      </w:r>
      <w:r w:rsidR="00A24303" w:rsidRPr="00870974">
        <w:rPr>
          <w:sz w:val="24"/>
          <w:szCs w:val="24"/>
          <w:lang w:val="ro-RO" w:eastAsia="en-US"/>
        </w:rPr>
        <w:t>solicitării de finanțare a unor cheltuieli din bugetul Ministerului Muncii, Familiei, Tineretului și Solidarității Sociale pentru</w:t>
      </w:r>
      <w:r w:rsidR="00A24303" w:rsidRPr="00870974">
        <w:rPr>
          <w:b/>
          <w:sz w:val="24"/>
          <w:szCs w:val="24"/>
          <w:lang w:val="fr-FR"/>
        </w:rPr>
        <w:t xml:space="preserve"> </w:t>
      </w:r>
      <w:r w:rsidR="00A24303" w:rsidRPr="00870974">
        <w:rPr>
          <w:b/>
          <w:i/>
          <w:iCs/>
          <w:sz w:val="24"/>
          <w:szCs w:val="24"/>
          <w:lang w:val="fr-FR"/>
        </w:rPr>
        <w:t xml:space="preserve">Complexul de Tip Familial </w:t>
      </w:r>
      <w:r w:rsidR="00A24303" w:rsidRPr="00870974">
        <w:rPr>
          <w:b/>
          <w:i/>
          <w:iCs/>
          <w:sz w:val="24"/>
          <w:szCs w:val="24"/>
          <w:lang w:val="it-IT"/>
        </w:rPr>
        <w:t>“</w:t>
      </w:r>
      <w:r w:rsidR="00A24303" w:rsidRPr="00870974">
        <w:rPr>
          <w:b/>
          <w:i/>
          <w:iCs/>
          <w:sz w:val="24"/>
          <w:szCs w:val="24"/>
          <w:lang w:val="fr-FR"/>
        </w:rPr>
        <w:t>Dumbrava Minunată</w:t>
      </w:r>
      <w:r w:rsidR="003A0421" w:rsidRPr="0051344E">
        <w:rPr>
          <w:b/>
          <w:sz w:val="24"/>
          <w:szCs w:val="24"/>
          <w:lang w:val="it-IT"/>
        </w:rPr>
        <w:t>”</w:t>
      </w:r>
      <w:r w:rsidR="00870974">
        <w:rPr>
          <w:b/>
          <w:i/>
          <w:iCs/>
          <w:sz w:val="24"/>
          <w:szCs w:val="24"/>
          <w:lang w:val="it-IT"/>
        </w:rPr>
        <w:t xml:space="preserve"> </w:t>
      </w:r>
      <w:r w:rsidR="00A24303" w:rsidRPr="00870974">
        <w:rPr>
          <w:b/>
          <w:i/>
          <w:iCs/>
          <w:sz w:val="24"/>
          <w:szCs w:val="24"/>
          <w:lang w:val="fr-FR"/>
        </w:rPr>
        <w:t>Pitesti;</w:t>
      </w:r>
    </w:p>
    <w:p w:rsidR="003120E7" w:rsidRPr="00870974" w:rsidRDefault="003120E7" w:rsidP="00A24303">
      <w:pPr>
        <w:spacing w:line="276" w:lineRule="auto"/>
        <w:jc w:val="both"/>
        <w:rPr>
          <w:b/>
          <w:bCs/>
          <w:i/>
          <w:iCs/>
          <w:color w:val="222A35"/>
          <w:sz w:val="24"/>
          <w:szCs w:val="24"/>
        </w:rPr>
      </w:pPr>
      <w:r w:rsidRPr="00870974">
        <w:rPr>
          <w:b/>
          <w:bCs/>
          <w:i/>
          <w:iCs/>
          <w:sz w:val="24"/>
          <w:szCs w:val="24"/>
        </w:rPr>
        <w:t xml:space="preserve">- Aprobarea contribuției de </w:t>
      </w:r>
      <w:r w:rsidR="00B96C6A" w:rsidRPr="00870974">
        <w:rPr>
          <w:b/>
          <w:bCs/>
          <w:i/>
          <w:iCs/>
          <w:sz w:val="24"/>
          <w:szCs w:val="24"/>
        </w:rPr>
        <w:t>10</w:t>
      </w:r>
      <w:r w:rsidRPr="00870974">
        <w:rPr>
          <w:b/>
          <w:bCs/>
          <w:i/>
          <w:iCs/>
          <w:sz w:val="24"/>
          <w:szCs w:val="24"/>
        </w:rPr>
        <w:t>%</w:t>
      </w:r>
      <w:r w:rsidRPr="00870974">
        <w:rPr>
          <w:i/>
          <w:iCs/>
          <w:sz w:val="24"/>
          <w:szCs w:val="24"/>
        </w:rPr>
        <w:t xml:space="preserve"> din bugetul alocat beneficiarului, DGASPC Argeș, în cadrul proiectului, </w:t>
      </w:r>
      <w:r w:rsidRPr="00870974">
        <w:rPr>
          <w:b/>
          <w:bCs/>
          <w:i/>
          <w:iCs/>
          <w:sz w:val="24"/>
          <w:szCs w:val="24"/>
        </w:rPr>
        <w:t xml:space="preserve">în valoare de </w:t>
      </w:r>
      <w:r w:rsidR="006E3E52" w:rsidRPr="00870974">
        <w:rPr>
          <w:b/>
          <w:bCs/>
          <w:i/>
          <w:iCs/>
          <w:sz w:val="24"/>
          <w:szCs w:val="24"/>
        </w:rPr>
        <w:t>19.333,83 lei cu TVA.</w:t>
      </w:r>
    </w:p>
    <w:p w:rsidR="00114050" w:rsidRPr="00870974" w:rsidRDefault="00114050" w:rsidP="00114050">
      <w:pPr>
        <w:spacing w:line="276" w:lineRule="auto"/>
        <w:ind w:right="-279"/>
        <w:jc w:val="both"/>
        <w:rPr>
          <w:rFonts w:eastAsia="Calibri"/>
          <w:i/>
          <w:iCs/>
          <w:color w:val="000000"/>
          <w:sz w:val="24"/>
          <w:szCs w:val="24"/>
          <w:lang w:eastAsia="en-US"/>
        </w:rPr>
      </w:pPr>
      <w:r w:rsidRPr="00870974">
        <w:rPr>
          <w:b/>
          <w:bCs/>
          <w:i/>
          <w:iCs/>
          <w:sz w:val="24"/>
          <w:szCs w:val="24"/>
        </w:rPr>
        <w:t>- Aprobarea</w:t>
      </w:r>
      <w:r w:rsidRPr="00870974">
        <w:rPr>
          <w:rFonts w:ascii="Trebuchet MS" w:eastAsia="Calibri" w:hAnsi="Trebuchet MS" w:cs="Trebuchet MS"/>
          <w:color w:val="000000"/>
          <w:sz w:val="24"/>
          <w:szCs w:val="24"/>
          <w:lang w:eastAsia="en-US"/>
        </w:rPr>
        <w:t xml:space="preserve"> </w:t>
      </w:r>
      <w:r w:rsidRPr="003478D5">
        <w:rPr>
          <w:rFonts w:eastAsia="Calibri"/>
          <w:b/>
          <w:bCs/>
          <w:i/>
          <w:iCs/>
          <w:color w:val="000000"/>
          <w:sz w:val="24"/>
          <w:szCs w:val="24"/>
          <w:lang w:eastAsia="en-US"/>
        </w:rPr>
        <w:t xml:space="preserve">privind asigurarea cheltuielilor de funcţionare ulterioară şi de păstrarea a destinaţiei inițiale sau destinaţia socială a obiectivului pentru o perioadă de cel puţin 10 ani de la data semnării procesului-verbal de recepţie </w:t>
      </w:r>
      <w:r w:rsidRPr="00870974">
        <w:rPr>
          <w:rFonts w:eastAsia="Calibri"/>
          <w:b/>
          <w:bCs/>
          <w:i/>
          <w:iCs/>
          <w:color w:val="000000"/>
          <w:sz w:val="24"/>
          <w:szCs w:val="24"/>
          <w:lang w:eastAsia="en-US"/>
        </w:rPr>
        <w:t>a</w:t>
      </w:r>
      <w:r w:rsidRPr="003478D5">
        <w:rPr>
          <w:rFonts w:eastAsia="Calibri"/>
          <w:b/>
          <w:bCs/>
          <w:i/>
          <w:iCs/>
          <w:color w:val="000000"/>
          <w:sz w:val="24"/>
          <w:szCs w:val="24"/>
          <w:lang w:eastAsia="en-US"/>
        </w:rPr>
        <w:t xml:space="preserve"> lucrărilor</w:t>
      </w:r>
      <w:r w:rsidRPr="00870974">
        <w:rPr>
          <w:rFonts w:eastAsia="Calibri"/>
          <w:b/>
          <w:bCs/>
          <w:i/>
          <w:iCs/>
          <w:color w:val="000000"/>
          <w:sz w:val="24"/>
          <w:szCs w:val="24"/>
          <w:lang w:eastAsia="en-US"/>
        </w:rPr>
        <w:t xml:space="preserve">, respectiv </w:t>
      </w:r>
      <w:r w:rsidRPr="003478D5">
        <w:rPr>
          <w:rFonts w:eastAsia="Calibri"/>
          <w:b/>
          <w:bCs/>
          <w:i/>
          <w:iCs/>
          <w:color w:val="000000"/>
          <w:sz w:val="24"/>
          <w:szCs w:val="24"/>
          <w:lang w:eastAsia="en-US"/>
        </w:rPr>
        <w:t>de la data semnării procesului-verbal de recepţie</w:t>
      </w:r>
      <w:r w:rsidRPr="00870974">
        <w:rPr>
          <w:rFonts w:eastAsia="Calibri"/>
          <w:b/>
          <w:bCs/>
          <w:i/>
          <w:iCs/>
          <w:color w:val="000000"/>
          <w:sz w:val="24"/>
          <w:szCs w:val="24"/>
          <w:lang w:eastAsia="en-US"/>
        </w:rPr>
        <w:t xml:space="preserve"> a dotărilor </w:t>
      </w:r>
      <w:r w:rsidRPr="003478D5">
        <w:rPr>
          <w:rFonts w:eastAsia="Calibri"/>
          <w:b/>
          <w:bCs/>
          <w:i/>
          <w:iCs/>
          <w:color w:val="000000"/>
          <w:sz w:val="24"/>
          <w:szCs w:val="24"/>
          <w:lang w:eastAsia="en-US"/>
        </w:rPr>
        <w:t>finanţate de Ministerul Muncii Familiei Tineretului și Solidarității Sociale</w:t>
      </w:r>
      <w:r w:rsidRPr="00870974">
        <w:rPr>
          <w:rFonts w:eastAsia="Calibri"/>
          <w:b/>
          <w:bCs/>
          <w:i/>
          <w:iCs/>
          <w:color w:val="000000"/>
          <w:sz w:val="24"/>
          <w:szCs w:val="24"/>
          <w:lang w:eastAsia="en-US"/>
        </w:rPr>
        <w:t>.</w:t>
      </w:r>
    </w:p>
    <w:p w:rsidR="00502850" w:rsidRDefault="00502850" w:rsidP="00502850">
      <w:pPr>
        <w:pStyle w:val="Header"/>
        <w:ind w:firstLine="426"/>
        <w:jc w:val="both"/>
        <w:rPr>
          <w:bCs/>
          <w:color w:val="000000"/>
          <w:sz w:val="24"/>
          <w:szCs w:val="24"/>
          <w:lang w:val="fr-FR"/>
        </w:rPr>
      </w:pPr>
    </w:p>
    <w:p w:rsidR="00BE28DC" w:rsidRDefault="00BE28DC" w:rsidP="00BE28DC">
      <w:pPr>
        <w:ind w:firstLine="360"/>
        <w:jc w:val="center"/>
        <w:rPr>
          <w:bCs/>
          <w:sz w:val="24"/>
          <w:szCs w:val="24"/>
          <w:lang w:val="ro-RO"/>
        </w:rPr>
      </w:pPr>
    </w:p>
    <w:bookmarkEnd w:id="0"/>
    <w:p w:rsidR="005A1C60" w:rsidRPr="005A1C60" w:rsidRDefault="005A1C60" w:rsidP="005A1C60">
      <w:pPr>
        <w:autoSpaceDE w:val="0"/>
        <w:autoSpaceDN w:val="0"/>
        <w:adjustRightInd w:val="0"/>
        <w:jc w:val="center"/>
        <w:rPr>
          <w:rFonts w:eastAsia="Calibri"/>
          <w:bCs/>
          <w:sz w:val="24"/>
          <w:szCs w:val="24"/>
          <w:lang w:val="ro-RO" w:eastAsia="en-US"/>
        </w:rPr>
      </w:pPr>
      <w:r w:rsidRPr="005A1C60">
        <w:rPr>
          <w:rFonts w:eastAsia="Calibri"/>
          <w:bCs/>
          <w:sz w:val="24"/>
          <w:szCs w:val="24"/>
          <w:lang w:val="ro-RO" w:eastAsia="en-US"/>
        </w:rPr>
        <w:t>DIRECTOR GENERAL</w:t>
      </w:r>
    </w:p>
    <w:p w:rsidR="005A1C60" w:rsidRPr="005A1C60" w:rsidRDefault="005A1C60" w:rsidP="005A1C60">
      <w:pPr>
        <w:autoSpaceDE w:val="0"/>
        <w:autoSpaceDN w:val="0"/>
        <w:adjustRightInd w:val="0"/>
        <w:jc w:val="center"/>
        <w:rPr>
          <w:rFonts w:eastAsia="Calibri"/>
          <w:bCs/>
          <w:sz w:val="24"/>
          <w:szCs w:val="24"/>
          <w:lang w:val="ro-RO" w:eastAsia="en-US"/>
        </w:rPr>
      </w:pPr>
      <w:r w:rsidRPr="005A1C60">
        <w:rPr>
          <w:rFonts w:eastAsia="Calibri"/>
          <w:bCs/>
          <w:sz w:val="24"/>
          <w:szCs w:val="24"/>
          <w:lang w:val="ro-RO" w:eastAsia="en-US"/>
        </w:rPr>
        <w:t>Tatiana EFTIME</w:t>
      </w:r>
    </w:p>
    <w:p w:rsidR="005A1C60" w:rsidRDefault="005A1C60" w:rsidP="005A1C60">
      <w:pPr>
        <w:autoSpaceDE w:val="0"/>
        <w:autoSpaceDN w:val="0"/>
        <w:adjustRightInd w:val="0"/>
        <w:jc w:val="center"/>
        <w:rPr>
          <w:rFonts w:eastAsia="Calibri"/>
          <w:bCs/>
          <w:sz w:val="24"/>
          <w:szCs w:val="24"/>
          <w:lang w:val="ro-RO" w:eastAsia="en-US"/>
        </w:rPr>
      </w:pPr>
    </w:p>
    <w:p w:rsidR="004A07AD" w:rsidRDefault="004A07AD" w:rsidP="005A1C60">
      <w:pPr>
        <w:autoSpaceDE w:val="0"/>
        <w:autoSpaceDN w:val="0"/>
        <w:adjustRightInd w:val="0"/>
        <w:jc w:val="center"/>
        <w:rPr>
          <w:rFonts w:eastAsia="Calibri"/>
          <w:bCs/>
          <w:sz w:val="24"/>
          <w:szCs w:val="24"/>
          <w:lang w:val="ro-RO" w:eastAsia="en-US"/>
        </w:rPr>
      </w:pPr>
    </w:p>
    <w:p w:rsidR="00364080" w:rsidRPr="005A1C60" w:rsidRDefault="00364080" w:rsidP="005A1C60">
      <w:pPr>
        <w:autoSpaceDE w:val="0"/>
        <w:autoSpaceDN w:val="0"/>
        <w:adjustRightInd w:val="0"/>
        <w:jc w:val="center"/>
        <w:rPr>
          <w:rFonts w:eastAsia="Calibri"/>
          <w:bCs/>
          <w:sz w:val="24"/>
          <w:szCs w:val="24"/>
          <w:lang w:val="ro-RO" w:eastAsia="en-US"/>
        </w:rPr>
      </w:pPr>
    </w:p>
    <w:tbl>
      <w:tblPr>
        <w:tblW w:w="0" w:type="auto"/>
        <w:tblLook w:val="04A0"/>
      </w:tblPr>
      <w:tblGrid>
        <w:gridCol w:w="5184"/>
        <w:gridCol w:w="5174"/>
      </w:tblGrid>
      <w:tr w:rsidR="006E3E52">
        <w:tc>
          <w:tcPr>
            <w:tcW w:w="5184" w:type="dxa"/>
            <w:shd w:val="clear" w:color="auto" w:fill="auto"/>
          </w:tcPr>
          <w:p w:rsidR="006E3E52" w:rsidRDefault="006E3E52">
            <w:pPr>
              <w:autoSpaceDE w:val="0"/>
              <w:autoSpaceDN w:val="0"/>
              <w:adjustRightInd w:val="0"/>
              <w:jc w:val="center"/>
              <w:rPr>
                <w:rFonts w:eastAsia="Calibri"/>
                <w:sz w:val="24"/>
                <w:szCs w:val="24"/>
                <w:lang w:val="ro-RO" w:eastAsia="en-US"/>
              </w:rPr>
            </w:pPr>
            <w:r>
              <w:rPr>
                <w:rFonts w:eastAsia="Calibri"/>
                <w:sz w:val="24"/>
                <w:szCs w:val="24"/>
                <w:lang w:val="ro-RO" w:eastAsia="en-US"/>
              </w:rPr>
              <w:t>Director General Adjunct</w:t>
            </w:r>
          </w:p>
          <w:p w:rsidR="00364080" w:rsidRDefault="006E3E52">
            <w:pPr>
              <w:autoSpaceDE w:val="0"/>
              <w:autoSpaceDN w:val="0"/>
              <w:adjustRightInd w:val="0"/>
              <w:jc w:val="center"/>
              <w:rPr>
                <w:rFonts w:eastAsia="Calibri"/>
                <w:sz w:val="24"/>
                <w:szCs w:val="24"/>
                <w:lang w:val="ro-RO" w:eastAsia="en-US"/>
              </w:rPr>
            </w:pPr>
            <w:r>
              <w:rPr>
                <w:rFonts w:eastAsia="Calibri"/>
                <w:sz w:val="24"/>
                <w:szCs w:val="24"/>
                <w:lang w:val="ro-RO" w:eastAsia="en-US"/>
              </w:rPr>
              <w:t>Adriana BADEA</w:t>
            </w:r>
          </w:p>
          <w:p w:rsidR="00364080" w:rsidRDefault="00364080">
            <w:pPr>
              <w:autoSpaceDE w:val="0"/>
              <w:autoSpaceDN w:val="0"/>
              <w:adjustRightInd w:val="0"/>
              <w:jc w:val="center"/>
              <w:rPr>
                <w:rFonts w:eastAsia="Calibri"/>
                <w:sz w:val="24"/>
                <w:szCs w:val="24"/>
                <w:lang w:val="ro-RO" w:eastAsia="en-US"/>
              </w:rPr>
            </w:pPr>
          </w:p>
          <w:p w:rsidR="006E3E52" w:rsidRDefault="006E3E52">
            <w:pPr>
              <w:autoSpaceDE w:val="0"/>
              <w:autoSpaceDN w:val="0"/>
              <w:adjustRightInd w:val="0"/>
              <w:jc w:val="center"/>
              <w:rPr>
                <w:rFonts w:eastAsia="Calibri"/>
                <w:bCs/>
                <w:sz w:val="24"/>
                <w:szCs w:val="24"/>
                <w:lang w:val="ro-RO" w:eastAsia="en-US"/>
              </w:rPr>
            </w:pPr>
          </w:p>
        </w:tc>
        <w:tc>
          <w:tcPr>
            <w:tcW w:w="5174" w:type="dxa"/>
            <w:shd w:val="clear" w:color="auto" w:fill="auto"/>
          </w:tcPr>
          <w:p w:rsidR="006E3E52" w:rsidRDefault="006E3E52">
            <w:pPr>
              <w:autoSpaceDE w:val="0"/>
              <w:autoSpaceDN w:val="0"/>
              <w:adjustRightInd w:val="0"/>
              <w:ind w:left="968"/>
              <w:rPr>
                <w:rFonts w:eastAsia="Calibri"/>
                <w:bCs/>
                <w:sz w:val="24"/>
                <w:szCs w:val="24"/>
                <w:lang w:val="ro-RO" w:eastAsia="en-US"/>
              </w:rPr>
            </w:pPr>
          </w:p>
        </w:tc>
      </w:tr>
      <w:tr w:rsidR="006E3E52">
        <w:tc>
          <w:tcPr>
            <w:tcW w:w="5184" w:type="dxa"/>
            <w:shd w:val="clear" w:color="auto" w:fill="auto"/>
          </w:tcPr>
          <w:p w:rsidR="006E3E52" w:rsidRDefault="006E3E52">
            <w:pPr>
              <w:autoSpaceDE w:val="0"/>
              <w:autoSpaceDN w:val="0"/>
              <w:adjustRightInd w:val="0"/>
              <w:jc w:val="center"/>
              <w:rPr>
                <w:rFonts w:eastAsia="Calibri"/>
                <w:sz w:val="24"/>
                <w:szCs w:val="24"/>
                <w:lang w:val="ro-RO" w:eastAsia="en-US"/>
              </w:rPr>
            </w:pPr>
            <w:r>
              <w:rPr>
                <w:rFonts w:eastAsia="Calibri"/>
                <w:sz w:val="24"/>
                <w:szCs w:val="24"/>
                <w:lang w:val="ro-RO" w:eastAsia="en-US"/>
              </w:rPr>
              <w:t>Director General Adjunct</w:t>
            </w:r>
          </w:p>
          <w:p w:rsidR="006E3E52" w:rsidRDefault="006E3E52">
            <w:pPr>
              <w:autoSpaceDE w:val="0"/>
              <w:autoSpaceDN w:val="0"/>
              <w:adjustRightInd w:val="0"/>
              <w:jc w:val="center"/>
              <w:rPr>
                <w:rFonts w:eastAsia="Calibri"/>
                <w:sz w:val="24"/>
                <w:szCs w:val="24"/>
                <w:lang w:val="ro-RO" w:eastAsia="en-US"/>
              </w:rPr>
            </w:pPr>
            <w:r>
              <w:rPr>
                <w:rFonts w:eastAsia="Calibri"/>
                <w:sz w:val="24"/>
                <w:szCs w:val="24"/>
                <w:lang w:val="ro-RO" w:eastAsia="en-US"/>
              </w:rPr>
              <w:t>Iuliana MATEI</w:t>
            </w:r>
          </w:p>
          <w:p w:rsidR="00364080" w:rsidRDefault="00364080">
            <w:pPr>
              <w:autoSpaceDE w:val="0"/>
              <w:autoSpaceDN w:val="0"/>
              <w:adjustRightInd w:val="0"/>
              <w:jc w:val="center"/>
              <w:rPr>
                <w:rFonts w:eastAsia="Calibri"/>
                <w:sz w:val="24"/>
                <w:szCs w:val="24"/>
                <w:lang w:val="ro-RO" w:eastAsia="en-US"/>
              </w:rPr>
            </w:pPr>
          </w:p>
          <w:p w:rsidR="00364080" w:rsidRDefault="00364080">
            <w:pPr>
              <w:autoSpaceDE w:val="0"/>
              <w:autoSpaceDN w:val="0"/>
              <w:adjustRightInd w:val="0"/>
              <w:jc w:val="center"/>
              <w:rPr>
                <w:rFonts w:eastAsia="Calibri"/>
                <w:sz w:val="24"/>
                <w:szCs w:val="24"/>
                <w:lang w:val="ro-RO" w:eastAsia="en-US"/>
              </w:rPr>
            </w:pPr>
          </w:p>
        </w:tc>
        <w:tc>
          <w:tcPr>
            <w:tcW w:w="5174" w:type="dxa"/>
            <w:shd w:val="clear" w:color="auto" w:fill="auto"/>
          </w:tcPr>
          <w:p w:rsidR="006E3E52" w:rsidRDefault="006E3E52">
            <w:pPr>
              <w:autoSpaceDE w:val="0"/>
              <w:autoSpaceDN w:val="0"/>
              <w:adjustRightInd w:val="0"/>
              <w:rPr>
                <w:rFonts w:eastAsia="Calibri"/>
                <w:sz w:val="24"/>
                <w:szCs w:val="24"/>
                <w:lang w:val="ro-RO" w:eastAsia="en-US"/>
              </w:rPr>
            </w:pPr>
          </w:p>
        </w:tc>
      </w:tr>
      <w:tr w:rsidR="006E3E52">
        <w:tc>
          <w:tcPr>
            <w:tcW w:w="5184" w:type="dxa"/>
            <w:shd w:val="clear" w:color="auto" w:fill="auto"/>
          </w:tcPr>
          <w:p w:rsidR="006E3E52" w:rsidRDefault="006E3E52">
            <w:pPr>
              <w:autoSpaceDE w:val="0"/>
              <w:autoSpaceDN w:val="0"/>
              <w:adjustRightInd w:val="0"/>
              <w:jc w:val="center"/>
              <w:rPr>
                <w:rFonts w:eastAsia="Calibri"/>
                <w:sz w:val="24"/>
                <w:szCs w:val="24"/>
                <w:lang w:val="ro-RO" w:eastAsia="en-US"/>
              </w:rPr>
            </w:pPr>
            <w:r>
              <w:rPr>
                <w:rFonts w:eastAsia="Calibri"/>
                <w:sz w:val="24"/>
                <w:szCs w:val="24"/>
                <w:lang w:val="ro-RO" w:eastAsia="en-US"/>
              </w:rPr>
              <w:t>Director General Adjunct</w:t>
            </w:r>
          </w:p>
          <w:p w:rsidR="006E3E52" w:rsidRDefault="006E3E52">
            <w:pPr>
              <w:autoSpaceDE w:val="0"/>
              <w:autoSpaceDN w:val="0"/>
              <w:adjustRightInd w:val="0"/>
              <w:jc w:val="center"/>
              <w:rPr>
                <w:rFonts w:eastAsia="Calibri"/>
                <w:sz w:val="24"/>
                <w:szCs w:val="24"/>
                <w:lang w:val="ro-RO" w:eastAsia="en-US"/>
              </w:rPr>
            </w:pPr>
            <w:r>
              <w:rPr>
                <w:rFonts w:eastAsia="Calibri"/>
                <w:sz w:val="24"/>
                <w:szCs w:val="24"/>
                <w:lang w:val="ro-RO" w:eastAsia="en-US"/>
              </w:rPr>
              <w:t>Adela GOGOAŞE</w:t>
            </w:r>
          </w:p>
        </w:tc>
        <w:tc>
          <w:tcPr>
            <w:tcW w:w="5174" w:type="dxa"/>
            <w:shd w:val="clear" w:color="auto" w:fill="auto"/>
          </w:tcPr>
          <w:p w:rsidR="006E3E52" w:rsidRDefault="006E3E52">
            <w:pPr>
              <w:autoSpaceDE w:val="0"/>
              <w:autoSpaceDN w:val="0"/>
              <w:adjustRightInd w:val="0"/>
              <w:rPr>
                <w:rFonts w:eastAsia="Calibri"/>
                <w:sz w:val="24"/>
                <w:szCs w:val="24"/>
                <w:lang w:val="ro-RO" w:eastAsia="en-US"/>
              </w:rPr>
            </w:pPr>
          </w:p>
        </w:tc>
      </w:tr>
      <w:tr w:rsidR="00364080">
        <w:tc>
          <w:tcPr>
            <w:tcW w:w="5184" w:type="dxa"/>
            <w:shd w:val="clear" w:color="auto" w:fill="auto"/>
          </w:tcPr>
          <w:p w:rsidR="00364080" w:rsidRDefault="00364080">
            <w:pPr>
              <w:autoSpaceDE w:val="0"/>
              <w:autoSpaceDN w:val="0"/>
              <w:adjustRightInd w:val="0"/>
              <w:rPr>
                <w:rFonts w:eastAsia="Calibri"/>
                <w:sz w:val="24"/>
                <w:szCs w:val="24"/>
                <w:lang w:val="ro-RO" w:eastAsia="en-US"/>
              </w:rPr>
            </w:pPr>
          </w:p>
        </w:tc>
        <w:tc>
          <w:tcPr>
            <w:tcW w:w="5174" w:type="dxa"/>
            <w:shd w:val="clear" w:color="auto" w:fill="auto"/>
          </w:tcPr>
          <w:p w:rsidR="00364080" w:rsidRDefault="00364080">
            <w:pPr>
              <w:autoSpaceDE w:val="0"/>
              <w:autoSpaceDN w:val="0"/>
              <w:adjustRightInd w:val="0"/>
              <w:jc w:val="center"/>
              <w:rPr>
                <w:rFonts w:eastAsia="Calibri"/>
                <w:sz w:val="24"/>
                <w:szCs w:val="24"/>
                <w:lang w:val="ro-RO" w:eastAsia="en-US"/>
              </w:rPr>
            </w:pPr>
            <w:r>
              <w:rPr>
                <w:sz w:val="24"/>
                <w:szCs w:val="24"/>
                <w:lang w:val="ro-RO"/>
              </w:rPr>
              <w:t>Şef Serviciu Juridic și</w:t>
            </w:r>
          </w:p>
        </w:tc>
      </w:tr>
      <w:tr w:rsidR="006E3E52">
        <w:tc>
          <w:tcPr>
            <w:tcW w:w="5184" w:type="dxa"/>
            <w:shd w:val="clear" w:color="auto" w:fill="auto"/>
          </w:tcPr>
          <w:p w:rsidR="006E3E52" w:rsidRDefault="006E3E52">
            <w:pPr>
              <w:autoSpaceDE w:val="0"/>
              <w:autoSpaceDN w:val="0"/>
              <w:adjustRightInd w:val="0"/>
              <w:rPr>
                <w:rFonts w:eastAsia="Calibri"/>
                <w:sz w:val="24"/>
                <w:szCs w:val="24"/>
                <w:lang w:val="ro-RO" w:eastAsia="en-US"/>
              </w:rPr>
            </w:pPr>
          </w:p>
        </w:tc>
        <w:tc>
          <w:tcPr>
            <w:tcW w:w="5174" w:type="dxa"/>
            <w:shd w:val="clear" w:color="auto" w:fill="auto"/>
          </w:tcPr>
          <w:p w:rsidR="00364080" w:rsidRDefault="00364080">
            <w:pPr>
              <w:autoSpaceDE w:val="0"/>
              <w:autoSpaceDN w:val="0"/>
              <w:adjustRightInd w:val="0"/>
              <w:jc w:val="center"/>
              <w:rPr>
                <w:rFonts w:eastAsia="Calibri"/>
                <w:sz w:val="24"/>
                <w:szCs w:val="24"/>
                <w:lang w:val="ro-RO"/>
              </w:rPr>
            </w:pPr>
            <w:r>
              <w:rPr>
                <w:rFonts w:eastAsia="Calibri"/>
                <w:sz w:val="24"/>
                <w:szCs w:val="24"/>
                <w:lang w:val="ro-RO" w:eastAsia="en-US"/>
              </w:rPr>
              <w:t>Managementul Calității Serviciilor Sociale</w:t>
            </w:r>
          </w:p>
          <w:p w:rsidR="006E3E52" w:rsidRDefault="00364080">
            <w:pPr>
              <w:autoSpaceDE w:val="0"/>
              <w:autoSpaceDN w:val="0"/>
              <w:adjustRightInd w:val="0"/>
              <w:jc w:val="center"/>
              <w:rPr>
                <w:rFonts w:eastAsia="Calibri"/>
                <w:sz w:val="24"/>
                <w:szCs w:val="24"/>
                <w:lang w:val="ro-RO" w:eastAsia="en-US"/>
              </w:rPr>
            </w:pPr>
            <w:r>
              <w:rPr>
                <w:rFonts w:eastAsia="Calibri"/>
                <w:sz w:val="24"/>
                <w:szCs w:val="24"/>
                <w:lang w:val="ro-RO"/>
              </w:rPr>
              <w:t>Laura ARSENE</w:t>
            </w:r>
          </w:p>
        </w:tc>
      </w:tr>
      <w:tr w:rsidR="006E3E52">
        <w:tc>
          <w:tcPr>
            <w:tcW w:w="5184" w:type="dxa"/>
            <w:shd w:val="clear" w:color="auto" w:fill="auto"/>
          </w:tcPr>
          <w:p w:rsidR="00364080" w:rsidRDefault="00364080">
            <w:pPr>
              <w:jc w:val="center"/>
              <w:rPr>
                <w:rFonts w:eastAsia="Calibri"/>
                <w:iCs/>
                <w:sz w:val="24"/>
                <w:szCs w:val="24"/>
              </w:rPr>
            </w:pPr>
            <w:r>
              <w:rPr>
                <w:sz w:val="24"/>
                <w:szCs w:val="24"/>
              </w:rPr>
              <w:t>Sef Serviciu,</w:t>
            </w:r>
          </w:p>
          <w:p w:rsidR="00364080" w:rsidRDefault="00364080">
            <w:pPr>
              <w:jc w:val="center"/>
              <w:rPr>
                <w:rFonts w:eastAsia="Calibri"/>
                <w:iCs/>
                <w:sz w:val="24"/>
                <w:szCs w:val="24"/>
              </w:rPr>
            </w:pPr>
            <w:r>
              <w:rPr>
                <w:sz w:val="24"/>
                <w:szCs w:val="24"/>
              </w:rPr>
              <w:t>Strategii, Programe, Proiecte și Adopții</w:t>
            </w:r>
          </w:p>
          <w:p w:rsidR="006E3E52" w:rsidRDefault="00364080">
            <w:pPr>
              <w:jc w:val="center"/>
              <w:rPr>
                <w:sz w:val="24"/>
                <w:szCs w:val="24"/>
              </w:rPr>
            </w:pPr>
            <w:r>
              <w:rPr>
                <w:sz w:val="24"/>
                <w:szCs w:val="24"/>
              </w:rPr>
              <w:t>Nelida GHITULESCU</w:t>
            </w:r>
          </w:p>
          <w:p w:rsidR="00364080" w:rsidRDefault="00364080">
            <w:pPr>
              <w:jc w:val="center"/>
              <w:rPr>
                <w:sz w:val="24"/>
                <w:szCs w:val="24"/>
              </w:rPr>
            </w:pPr>
          </w:p>
          <w:p w:rsidR="00364080" w:rsidRDefault="00364080">
            <w:pPr>
              <w:jc w:val="center"/>
              <w:rPr>
                <w:sz w:val="24"/>
                <w:szCs w:val="24"/>
              </w:rPr>
            </w:pPr>
          </w:p>
        </w:tc>
        <w:tc>
          <w:tcPr>
            <w:tcW w:w="5174" w:type="dxa"/>
            <w:shd w:val="clear" w:color="auto" w:fill="auto"/>
          </w:tcPr>
          <w:p w:rsidR="006E3E52" w:rsidRDefault="006E3E52">
            <w:pPr>
              <w:autoSpaceDE w:val="0"/>
              <w:autoSpaceDN w:val="0"/>
              <w:adjustRightInd w:val="0"/>
              <w:jc w:val="center"/>
              <w:rPr>
                <w:rFonts w:eastAsia="Calibri"/>
                <w:sz w:val="24"/>
                <w:szCs w:val="24"/>
                <w:lang w:val="ro-RO" w:eastAsia="en-US"/>
              </w:rPr>
            </w:pPr>
          </w:p>
        </w:tc>
      </w:tr>
      <w:tr w:rsidR="006E3E52">
        <w:tc>
          <w:tcPr>
            <w:tcW w:w="5184" w:type="dxa"/>
            <w:shd w:val="clear" w:color="auto" w:fill="auto"/>
          </w:tcPr>
          <w:p w:rsidR="00364080" w:rsidRDefault="00364080">
            <w:pPr>
              <w:jc w:val="center"/>
              <w:rPr>
                <w:rFonts w:eastAsia="Calibri"/>
                <w:iCs/>
                <w:sz w:val="24"/>
                <w:szCs w:val="24"/>
              </w:rPr>
            </w:pPr>
            <w:r>
              <w:rPr>
                <w:sz w:val="24"/>
                <w:szCs w:val="24"/>
              </w:rPr>
              <w:t>Insp. Strategii, Programe, Proiecte și Adopții</w:t>
            </w:r>
          </w:p>
          <w:p w:rsidR="00364080" w:rsidRDefault="00364080">
            <w:pPr>
              <w:jc w:val="center"/>
              <w:rPr>
                <w:sz w:val="24"/>
                <w:szCs w:val="24"/>
              </w:rPr>
            </w:pPr>
            <w:r>
              <w:rPr>
                <w:sz w:val="24"/>
                <w:szCs w:val="24"/>
              </w:rPr>
              <w:t xml:space="preserve">Liliana Voicescu </w:t>
            </w:r>
          </w:p>
          <w:p w:rsidR="006E3E52" w:rsidRDefault="006E3E52">
            <w:pPr>
              <w:autoSpaceDE w:val="0"/>
              <w:autoSpaceDN w:val="0"/>
              <w:adjustRightInd w:val="0"/>
              <w:rPr>
                <w:rFonts w:eastAsia="Calibri"/>
                <w:sz w:val="24"/>
                <w:szCs w:val="24"/>
                <w:lang w:val="ro-RO" w:eastAsia="en-US"/>
              </w:rPr>
            </w:pPr>
          </w:p>
        </w:tc>
        <w:tc>
          <w:tcPr>
            <w:tcW w:w="5174" w:type="dxa"/>
            <w:shd w:val="clear" w:color="auto" w:fill="auto"/>
          </w:tcPr>
          <w:p w:rsidR="006E3E52" w:rsidRDefault="006E3E52">
            <w:pPr>
              <w:autoSpaceDE w:val="0"/>
              <w:autoSpaceDN w:val="0"/>
              <w:adjustRightInd w:val="0"/>
              <w:rPr>
                <w:rFonts w:eastAsia="Calibri"/>
                <w:sz w:val="24"/>
                <w:szCs w:val="24"/>
                <w:lang w:val="ro-RO" w:eastAsia="en-US"/>
              </w:rPr>
            </w:pPr>
          </w:p>
        </w:tc>
      </w:tr>
    </w:tbl>
    <w:p w:rsidR="005A1C60" w:rsidRPr="005A1C60" w:rsidRDefault="005A1C60" w:rsidP="005A1C60">
      <w:pPr>
        <w:autoSpaceDE w:val="0"/>
        <w:autoSpaceDN w:val="0"/>
        <w:adjustRightInd w:val="0"/>
        <w:rPr>
          <w:rFonts w:eastAsia="Calibri"/>
          <w:bCs/>
          <w:sz w:val="24"/>
          <w:szCs w:val="24"/>
          <w:lang w:val="ro-RO" w:eastAsia="en-US"/>
        </w:rPr>
      </w:pPr>
    </w:p>
    <w:p w:rsidR="006E3E52" w:rsidRDefault="005A1C60" w:rsidP="006E3E52">
      <w:pPr>
        <w:autoSpaceDE w:val="0"/>
        <w:autoSpaceDN w:val="0"/>
        <w:adjustRightInd w:val="0"/>
        <w:rPr>
          <w:rFonts w:eastAsia="Calibri"/>
          <w:sz w:val="24"/>
          <w:szCs w:val="24"/>
          <w:lang w:val="ro-RO" w:eastAsia="en-US"/>
        </w:rPr>
      </w:pPr>
      <w:r w:rsidRPr="005A1C60">
        <w:rPr>
          <w:rFonts w:eastAsia="Calibri"/>
          <w:sz w:val="24"/>
          <w:szCs w:val="24"/>
          <w:lang w:val="ro-RO" w:eastAsia="en-US"/>
        </w:rPr>
        <w:t xml:space="preserve">     </w:t>
      </w:r>
    </w:p>
    <w:p w:rsidR="005A1C60" w:rsidRPr="005A1C60" w:rsidRDefault="005A1C60" w:rsidP="006E3E52">
      <w:pPr>
        <w:autoSpaceDE w:val="0"/>
        <w:autoSpaceDN w:val="0"/>
        <w:adjustRightInd w:val="0"/>
        <w:rPr>
          <w:rFonts w:eastAsia="Calibri"/>
          <w:sz w:val="24"/>
          <w:szCs w:val="24"/>
          <w:lang w:val="ro-RO" w:eastAsia="en-US"/>
        </w:rPr>
      </w:pPr>
      <w:r w:rsidRPr="005A1C60">
        <w:rPr>
          <w:rFonts w:eastAsia="Calibri"/>
          <w:sz w:val="24"/>
          <w:szCs w:val="24"/>
          <w:lang w:val="ro-RO" w:eastAsia="en-US"/>
        </w:rPr>
        <w:t xml:space="preserve">      </w:t>
      </w:r>
    </w:p>
    <w:sectPr w:rsidR="005A1C60" w:rsidRPr="005A1C60" w:rsidSect="00226E96">
      <w:footerReference w:type="default" r:id="rId11"/>
      <w:pgSz w:w="12240" w:h="15840" w:code="1"/>
      <w:pgMar w:top="720" w:right="794" w:bottom="794" w:left="1304" w:header="0" w:footer="28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3355" w:rsidRDefault="00A03355" w:rsidP="00C20DA9">
      <w:r>
        <w:separator/>
      </w:r>
    </w:p>
  </w:endnote>
  <w:endnote w:type="continuationSeparator" w:id="1">
    <w:p w:rsidR="00A03355" w:rsidRDefault="00A03355" w:rsidP="00C20D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16" w:rsidRDefault="00E24AF4">
    <w:pPr>
      <w:pStyle w:val="Footer"/>
      <w:jc w:val="right"/>
    </w:pPr>
    <w:fldSimple w:instr=" PAGE   \* MERGEFORMAT ">
      <w:r w:rsidR="00857289">
        <w:rPr>
          <w:noProof/>
        </w:rPr>
        <w:t>1</w:t>
      </w:r>
    </w:fldSimple>
  </w:p>
  <w:p w:rsidR="00303816" w:rsidRDefault="003038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3355" w:rsidRDefault="00A03355" w:rsidP="00C20DA9">
      <w:r>
        <w:separator/>
      </w:r>
    </w:p>
  </w:footnote>
  <w:footnote w:type="continuationSeparator" w:id="1">
    <w:p w:rsidR="00A03355" w:rsidRDefault="00A03355" w:rsidP="00C20D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36D90"/>
    <w:multiLevelType w:val="hybridMultilevel"/>
    <w:tmpl w:val="55168D1C"/>
    <w:lvl w:ilvl="0" w:tplc="112C17E6">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3F3C09"/>
    <w:multiLevelType w:val="hybridMultilevel"/>
    <w:tmpl w:val="E93C6762"/>
    <w:lvl w:ilvl="0" w:tplc="38CA29DC">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nsid w:val="0ECC4A23"/>
    <w:multiLevelType w:val="hybridMultilevel"/>
    <w:tmpl w:val="84F0601E"/>
    <w:lvl w:ilvl="0" w:tplc="02060624">
      <w:start w:val="1"/>
      <w:numFmt w:val="lowerLetter"/>
      <w:lvlText w:val="%1)"/>
      <w:lvlJc w:val="left"/>
      <w:pPr>
        <w:ind w:left="1080" w:hanging="360"/>
      </w:pPr>
      <w:rPr>
        <w:rFonts w:hint="default"/>
      </w:rPr>
    </w:lvl>
    <w:lvl w:ilvl="1" w:tplc="9F202382">
      <w:start w:val="1"/>
      <w:numFmt w:val="decimal"/>
      <w:lvlText w:val="%2."/>
      <w:lvlJc w:val="left"/>
      <w:pPr>
        <w:ind w:left="1800" w:hanging="360"/>
      </w:pPr>
      <w:rPr>
        <w:rFonts w:hint="default"/>
        <w:b/>
        <w:i w:val="0"/>
        <w:color w:val="FF000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77C163E"/>
    <w:multiLevelType w:val="hybridMultilevel"/>
    <w:tmpl w:val="F126FD54"/>
    <w:lvl w:ilvl="0" w:tplc="D2B03A42">
      <w:start w:val="3"/>
      <w:numFmt w:val="bullet"/>
      <w:lvlText w:val="-"/>
      <w:lvlJc w:val="left"/>
      <w:pPr>
        <w:ind w:left="360" w:hanging="360"/>
      </w:pPr>
      <w:rPr>
        <w:rFonts w:ascii="Times New Roman" w:eastAsia="Times New Roman" w:hAnsi="Times New Roman" w:cs="Times New Roman"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8065AA6"/>
    <w:multiLevelType w:val="hybridMultilevel"/>
    <w:tmpl w:val="9306C448"/>
    <w:lvl w:ilvl="0" w:tplc="9F9A74B8">
      <w:start w:val="1"/>
      <w:numFmt w:val="lowerLetter"/>
      <w:lvlText w:val="%1)"/>
      <w:lvlJc w:val="left"/>
      <w:pPr>
        <w:ind w:left="360" w:hanging="360"/>
      </w:pPr>
      <w:rPr>
        <w:rFonts w:hint="default"/>
        <w:color w:val="auto"/>
      </w:rPr>
    </w:lvl>
    <w:lvl w:ilvl="1" w:tplc="11E61A96">
      <w:start w:val="1"/>
      <w:numFmt w:val="lowerRoman"/>
      <w:lvlText w:val="%2)"/>
      <w:lvlJc w:val="left"/>
      <w:pPr>
        <w:ind w:left="1440" w:hanging="720"/>
      </w:pPr>
      <w:rPr>
        <w:rFonts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1A932E6D"/>
    <w:multiLevelType w:val="hybridMultilevel"/>
    <w:tmpl w:val="0FDE3458"/>
    <w:lvl w:ilvl="0" w:tplc="38CA29DC">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nsid w:val="23DF5607"/>
    <w:multiLevelType w:val="hybridMultilevel"/>
    <w:tmpl w:val="335477E0"/>
    <w:lvl w:ilvl="0" w:tplc="A15E4590">
      <w:start w:val="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nsid w:val="25A450B3"/>
    <w:multiLevelType w:val="hybridMultilevel"/>
    <w:tmpl w:val="7C6834DA"/>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nsid w:val="2C0A32CB"/>
    <w:multiLevelType w:val="hybridMultilevel"/>
    <w:tmpl w:val="A4888214"/>
    <w:lvl w:ilvl="0" w:tplc="F22A0044">
      <w:numFmt w:val="bullet"/>
      <w:lvlText w:val="-"/>
      <w:lvlJc w:val="left"/>
      <w:pPr>
        <w:ind w:left="780" w:hanging="360"/>
      </w:pPr>
      <w:rPr>
        <w:rFonts w:ascii="Times New Roman" w:eastAsia="Calibr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2D012DE7"/>
    <w:multiLevelType w:val="hybridMultilevel"/>
    <w:tmpl w:val="F44A46E0"/>
    <w:lvl w:ilvl="0" w:tplc="24E0FDF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nsid w:val="2E3023E8"/>
    <w:multiLevelType w:val="hybridMultilevel"/>
    <w:tmpl w:val="C84217A0"/>
    <w:lvl w:ilvl="0" w:tplc="D1B22BB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855319"/>
    <w:multiLevelType w:val="hybridMultilevel"/>
    <w:tmpl w:val="6B0ADFA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32A4747A"/>
    <w:multiLevelType w:val="hybridMultilevel"/>
    <w:tmpl w:val="11FA1640"/>
    <w:lvl w:ilvl="0" w:tplc="F970F572">
      <w:start w:val="1"/>
      <w:numFmt w:val="lowerLetter"/>
      <w:lvlText w:val="%1)"/>
      <w:lvlJc w:val="left"/>
      <w:pPr>
        <w:ind w:left="360" w:hanging="360"/>
      </w:pPr>
      <w:rPr>
        <w:rFonts w:hint="default"/>
        <w:i w:val="0"/>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38EF7426"/>
    <w:multiLevelType w:val="hybridMultilevel"/>
    <w:tmpl w:val="8C7AA0A2"/>
    <w:lvl w:ilvl="0" w:tplc="16CCF16E">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3FC65AFE"/>
    <w:multiLevelType w:val="hybridMultilevel"/>
    <w:tmpl w:val="01F21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6F1BCF"/>
    <w:multiLevelType w:val="hybridMultilevel"/>
    <w:tmpl w:val="4FC0084A"/>
    <w:lvl w:ilvl="0" w:tplc="BA62D014">
      <w:start w:val="2"/>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1E51F14"/>
    <w:multiLevelType w:val="hybridMultilevel"/>
    <w:tmpl w:val="F91891FC"/>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20" w:hanging="360"/>
      </w:pPr>
      <w:rPr>
        <w:rFonts w:ascii="Courier New" w:hAnsi="Courier New" w:cs="Courier New" w:hint="default"/>
      </w:rPr>
    </w:lvl>
    <w:lvl w:ilvl="2" w:tplc="04180005" w:tentative="1">
      <w:start w:val="1"/>
      <w:numFmt w:val="bullet"/>
      <w:lvlText w:val=""/>
      <w:lvlJc w:val="left"/>
      <w:pPr>
        <w:ind w:left="1740" w:hanging="360"/>
      </w:pPr>
      <w:rPr>
        <w:rFonts w:ascii="Wingdings" w:hAnsi="Wingdings" w:hint="default"/>
      </w:rPr>
    </w:lvl>
    <w:lvl w:ilvl="3" w:tplc="04180001" w:tentative="1">
      <w:start w:val="1"/>
      <w:numFmt w:val="bullet"/>
      <w:lvlText w:val=""/>
      <w:lvlJc w:val="left"/>
      <w:pPr>
        <w:ind w:left="2460" w:hanging="360"/>
      </w:pPr>
      <w:rPr>
        <w:rFonts w:ascii="Symbol" w:hAnsi="Symbol" w:hint="default"/>
      </w:rPr>
    </w:lvl>
    <w:lvl w:ilvl="4" w:tplc="04180003" w:tentative="1">
      <w:start w:val="1"/>
      <w:numFmt w:val="bullet"/>
      <w:lvlText w:val="o"/>
      <w:lvlJc w:val="left"/>
      <w:pPr>
        <w:ind w:left="3180" w:hanging="360"/>
      </w:pPr>
      <w:rPr>
        <w:rFonts w:ascii="Courier New" w:hAnsi="Courier New" w:cs="Courier New" w:hint="default"/>
      </w:rPr>
    </w:lvl>
    <w:lvl w:ilvl="5" w:tplc="04180005" w:tentative="1">
      <w:start w:val="1"/>
      <w:numFmt w:val="bullet"/>
      <w:lvlText w:val=""/>
      <w:lvlJc w:val="left"/>
      <w:pPr>
        <w:ind w:left="3900" w:hanging="360"/>
      </w:pPr>
      <w:rPr>
        <w:rFonts w:ascii="Wingdings" w:hAnsi="Wingdings" w:hint="default"/>
      </w:rPr>
    </w:lvl>
    <w:lvl w:ilvl="6" w:tplc="04180001" w:tentative="1">
      <w:start w:val="1"/>
      <w:numFmt w:val="bullet"/>
      <w:lvlText w:val=""/>
      <w:lvlJc w:val="left"/>
      <w:pPr>
        <w:ind w:left="4620" w:hanging="360"/>
      </w:pPr>
      <w:rPr>
        <w:rFonts w:ascii="Symbol" w:hAnsi="Symbol" w:hint="default"/>
      </w:rPr>
    </w:lvl>
    <w:lvl w:ilvl="7" w:tplc="04180003" w:tentative="1">
      <w:start w:val="1"/>
      <w:numFmt w:val="bullet"/>
      <w:lvlText w:val="o"/>
      <w:lvlJc w:val="left"/>
      <w:pPr>
        <w:ind w:left="5340" w:hanging="360"/>
      </w:pPr>
      <w:rPr>
        <w:rFonts w:ascii="Courier New" w:hAnsi="Courier New" w:cs="Courier New" w:hint="default"/>
      </w:rPr>
    </w:lvl>
    <w:lvl w:ilvl="8" w:tplc="04180005" w:tentative="1">
      <w:start w:val="1"/>
      <w:numFmt w:val="bullet"/>
      <w:lvlText w:val=""/>
      <w:lvlJc w:val="left"/>
      <w:pPr>
        <w:ind w:left="6060" w:hanging="360"/>
      </w:pPr>
      <w:rPr>
        <w:rFonts w:ascii="Wingdings" w:hAnsi="Wingdings" w:hint="default"/>
      </w:rPr>
    </w:lvl>
  </w:abstractNum>
  <w:abstractNum w:abstractNumId="17">
    <w:nsid w:val="426A2DD3"/>
    <w:multiLevelType w:val="hybridMultilevel"/>
    <w:tmpl w:val="24205F44"/>
    <w:lvl w:ilvl="0" w:tplc="F22A0044">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B251DA6"/>
    <w:multiLevelType w:val="hybridMultilevel"/>
    <w:tmpl w:val="46F698C6"/>
    <w:lvl w:ilvl="0" w:tplc="F22A0044">
      <w:numFmt w:val="bullet"/>
      <w:lvlText w:val="-"/>
      <w:lvlJc w:val="left"/>
      <w:pPr>
        <w:ind w:left="360" w:hanging="360"/>
      </w:pPr>
      <w:rPr>
        <w:rFonts w:ascii="Times New Roman" w:eastAsia="Calibri" w:hAnsi="Times New Roman" w:cs="Times New Roman" w:hint="default"/>
      </w:rPr>
    </w:lvl>
    <w:lvl w:ilvl="1" w:tplc="04180003" w:tentative="1">
      <w:start w:val="1"/>
      <w:numFmt w:val="bullet"/>
      <w:lvlText w:val="o"/>
      <w:lvlJc w:val="left"/>
      <w:pPr>
        <w:ind w:left="1020" w:hanging="360"/>
      </w:pPr>
      <w:rPr>
        <w:rFonts w:ascii="Courier New" w:hAnsi="Courier New" w:cs="Courier New" w:hint="default"/>
      </w:rPr>
    </w:lvl>
    <w:lvl w:ilvl="2" w:tplc="04180005" w:tentative="1">
      <w:start w:val="1"/>
      <w:numFmt w:val="bullet"/>
      <w:lvlText w:val=""/>
      <w:lvlJc w:val="left"/>
      <w:pPr>
        <w:ind w:left="1740" w:hanging="360"/>
      </w:pPr>
      <w:rPr>
        <w:rFonts w:ascii="Wingdings" w:hAnsi="Wingdings" w:hint="default"/>
      </w:rPr>
    </w:lvl>
    <w:lvl w:ilvl="3" w:tplc="04180001" w:tentative="1">
      <w:start w:val="1"/>
      <w:numFmt w:val="bullet"/>
      <w:lvlText w:val=""/>
      <w:lvlJc w:val="left"/>
      <w:pPr>
        <w:ind w:left="2460" w:hanging="360"/>
      </w:pPr>
      <w:rPr>
        <w:rFonts w:ascii="Symbol" w:hAnsi="Symbol" w:hint="default"/>
      </w:rPr>
    </w:lvl>
    <w:lvl w:ilvl="4" w:tplc="04180003" w:tentative="1">
      <w:start w:val="1"/>
      <w:numFmt w:val="bullet"/>
      <w:lvlText w:val="o"/>
      <w:lvlJc w:val="left"/>
      <w:pPr>
        <w:ind w:left="3180" w:hanging="360"/>
      </w:pPr>
      <w:rPr>
        <w:rFonts w:ascii="Courier New" w:hAnsi="Courier New" w:cs="Courier New" w:hint="default"/>
      </w:rPr>
    </w:lvl>
    <w:lvl w:ilvl="5" w:tplc="04180005" w:tentative="1">
      <w:start w:val="1"/>
      <w:numFmt w:val="bullet"/>
      <w:lvlText w:val=""/>
      <w:lvlJc w:val="left"/>
      <w:pPr>
        <w:ind w:left="3900" w:hanging="360"/>
      </w:pPr>
      <w:rPr>
        <w:rFonts w:ascii="Wingdings" w:hAnsi="Wingdings" w:hint="default"/>
      </w:rPr>
    </w:lvl>
    <w:lvl w:ilvl="6" w:tplc="04180001" w:tentative="1">
      <w:start w:val="1"/>
      <w:numFmt w:val="bullet"/>
      <w:lvlText w:val=""/>
      <w:lvlJc w:val="left"/>
      <w:pPr>
        <w:ind w:left="4620" w:hanging="360"/>
      </w:pPr>
      <w:rPr>
        <w:rFonts w:ascii="Symbol" w:hAnsi="Symbol" w:hint="default"/>
      </w:rPr>
    </w:lvl>
    <w:lvl w:ilvl="7" w:tplc="04180003" w:tentative="1">
      <w:start w:val="1"/>
      <w:numFmt w:val="bullet"/>
      <w:lvlText w:val="o"/>
      <w:lvlJc w:val="left"/>
      <w:pPr>
        <w:ind w:left="5340" w:hanging="360"/>
      </w:pPr>
      <w:rPr>
        <w:rFonts w:ascii="Courier New" w:hAnsi="Courier New" w:cs="Courier New" w:hint="default"/>
      </w:rPr>
    </w:lvl>
    <w:lvl w:ilvl="8" w:tplc="04180005" w:tentative="1">
      <w:start w:val="1"/>
      <w:numFmt w:val="bullet"/>
      <w:lvlText w:val=""/>
      <w:lvlJc w:val="left"/>
      <w:pPr>
        <w:ind w:left="6060" w:hanging="360"/>
      </w:pPr>
      <w:rPr>
        <w:rFonts w:ascii="Wingdings" w:hAnsi="Wingdings" w:hint="default"/>
      </w:rPr>
    </w:lvl>
  </w:abstractNum>
  <w:abstractNum w:abstractNumId="19">
    <w:nsid w:val="4C9B2459"/>
    <w:multiLevelType w:val="hybridMultilevel"/>
    <w:tmpl w:val="1B644536"/>
    <w:lvl w:ilvl="0" w:tplc="1D246DC8">
      <w:start w:val="1"/>
      <w:numFmt w:val="lowerLetter"/>
      <w:lvlText w:val="%1)"/>
      <w:lvlJc w:val="left"/>
      <w:pPr>
        <w:ind w:left="540" w:hanging="36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20">
    <w:nsid w:val="507C667E"/>
    <w:multiLevelType w:val="hybridMultilevel"/>
    <w:tmpl w:val="5DE8F77E"/>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nsid w:val="564F54DF"/>
    <w:multiLevelType w:val="hybridMultilevel"/>
    <w:tmpl w:val="48765B44"/>
    <w:lvl w:ilvl="0" w:tplc="76DA1328">
      <w:start w:val="1"/>
      <w:numFmt w:val="decimal"/>
      <w:lvlText w:val="%1."/>
      <w:lvlJc w:val="left"/>
      <w:pPr>
        <w:ind w:left="675" w:hanging="360"/>
      </w:pPr>
      <w:rPr>
        <w:rFonts w:hint="default"/>
        <w:b/>
        <w:i/>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22">
    <w:nsid w:val="5657122A"/>
    <w:multiLevelType w:val="hybridMultilevel"/>
    <w:tmpl w:val="58FC2A32"/>
    <w:lvl w:ilvl="0" w:tplc="F092BCB0">
      <w:start w:val="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nsid w:val="64F723B1"/>
    <w:multiLevelType w:val="hybridMultilevel"/>
    <w:tmpl w:val="F08486CE"/>
    <w:lvl w:ilvl="0" w:tplc="0B946D42">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6A4E9E"/>
    <w:multiLevelType w:val="hybridMultilevel"/>
    <w:tmpl w:val="6DC22A28"/>
    <w:lvl w:ilvl="0" w:tplc="0409000F">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1A147C"/>
    <w:multiLevelType w:val="hybridMultilevel"/>
    <w:tmpl w:val="3A868470"/>
    <w:lvl w:ilvl="0" w:tplc="F22A0044">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D385DB6"/>
    <w:multiLevelType w:val="hybridMultilevel"/>
    <w:tmpl w:val="0ECAE20E"/>
    <w:lvl w:ilvl="0" w:tplc="F6000F0E">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E586DF4"/>
    <w:multiLevelType w:val="hybridMultilevel"/>
    <w:tmpl w:val="0734AB56"/>
    <w:lvl w:ilvl="0" w:tplc="A85EA14E">
      <w:start w:val="5"/>
      <w:numFmt w:val="bullet"/>
      <w:lvlText w:val="-"/>
      <w:lvlJc w:val="left"/>
      <w:pPr>
        <w:ind w:left="720" w:hanging="360"/>
      </w:pPr>
      <w:rPr>
        <w:rFonts w:ascii="Trebuchet MS" w:eastAsia="Trebuchet MS"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6FFD175C"/>
    <w:multiLevelType w:val="hybridMultilevel"/>
    <w:tmpl w:val="8D08E75A"/>
    <w:lvl w:ilvl="0" w:tplc="0409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nsid w:val="763F2EE7"/>
    <w:multiLevelType w:val="hybridMultilevel"/>
    <w:tmpl w:val="768C4508"/>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nsid w:val="769635FC"/>
    <w:multiLevelType w:val="hybridMultilevel"/>
    <w:tmpl w:val="CFB614CE"/>
    <w:lvl w:ilvl="0" w:tplc="AA96F1DC">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1F3D27"/>
    <w:multiLevelType w:val="hybridMultilevel"/>
    <w:tmpl w:val="E4426B74"/>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nsid w:val="7966162F"/>
    <w:multiLevelType w:val="hybridMultilevel"/>
    <w:tmpl w:val="740EDC2C"/>
    <w:lvl w:ilvl="0" w:tplc="1D246DC8">
      <w:start w:val="1"/>
      <w:numFmt w:val="lowerLetter"/>
      <w:lvlText w:val="%1)"/>
      <w:lvlJc w:val="left"/>
      <w:pPr>
        <w:ind w:left="540" w:hanging="360"/>
      </w:pPr>
      <w:rPr>
        <w:rFonts w:hint="default"/>
        <w:b w:val="0"/>
        <w:color w:val="auto"/>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33">
    <w:nsid w:val="7AA30C63"/>
    <w:multiLevelType w:val="hybridMultilevel"/>
    <w:tmpl w:val="B5D0952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8"/>
  </w:num>
  <w:num w:numId="2">
    <w:abstractNumId w:val="9"/>
  </w:num>
  <w:num w:numId="3">
    <w:abstractNumId w:val="33"/>
  </w:num>
  <w:num w:numId="4">
    <w:abstractNumId w:val="3"/>
  </w:num>
  <w:num w:numId="5">
    <w:abstractNumId w:val="4"/>
  </w:num>
  <w:num w:numId="6">
    <w:abstractNumId w:val="1"/>
  </w:num>
  <w:num w:numId="7">
    <w:abstractNumId w:val="12"/>
  </w:num>
  <w:num w:numId="8">
    <w:abstractNumId w:val="13"/>
  </w:num>
  <w:num w:numId="9">
    <w:abstractNumId w:val="32"/>
  </w:num>
  <w:num w:numId="10">
    <w:abstractNumId w:val="19"/>
  </w:num>
  <w:num w:numId="11">
    <w:abstractNumId w:val="5"/>
  </w:num>
  <w:num w:numId="12">
    <w:abstractNumId w:val="18"/>
  </w:num>
  <w:num w:numId="13">
    <w:abstractNumId w:val="2"/>
  </w:num>
  <w:num w:numId="14">
    <w:abstractNumId w:val="25"/>
  </w:num>
  <w:num w:numId="15">
    <w:abstractNumId w:val="17"/>
  </w:num>
  <w:num w:numId="16">
    <w:abstractNumId w:val="28"/>
  </w:num>
  <w:num w:numId="17">
    <w:abstractNumId w:val="14"/>
  </w:num>
  <w:num w:numId="18">
    <w:abstractNumId w:val="23"/>
  </w:num>
  <w:num w:numId="19">
    <w:abstractNumId w:val="30"/>
  </w:num>
  <w:num w:numId="20">
    <w:abstractNumId w:val="15"/>
  </w:num>
  <w:num w:numId="21">
    <w:abstractNumId w:val="0"/>
  </w:num>
  <w:num w:numId="22">
    <w:abstractNumId w:val="29"/>
  </w:num>
  <w:num w:numId="23">
    <w:abstractNumId w:val="20"/>
  </w:num>
  <w:num w:numId="24">
    <w:abstractNumId w:val="11"/>
  </w:num>
  <w:num w:numId="25">
    <w:abstractNumId w:val="31"/>
  </w:num>
  <w:num w:numId="26">
    <w:abstractNumId w:val="7"/>
  </w:num>
  <w:num w:numId="27">
    <w:abstractNumId w:val="16"/>
  </w:num>
  <w:num w:numId="28">
    <w:abstractNumId w:val="27"/>
  </w:num>
  <w:num w:numId="29">
    <w:abstractNumId w:val="21"/>
  </w:num>
  <w:num w:numId="30">
    <w:abstractNumId w:val="24"/>
  </w:num>
  <w:num w:numId="31">
    <w:abstractNumId w:val="22"/>
  </w:num>
  <w:num w:numId="32">
    <w:abstractNumId w:val="6"/>
  </w:num>
  <w:num w:numId="33">
    <w:abstractNumId w:val="10"/>
  </w:num>
  <w:num w:numId="34">
    <w:abstractNumId w:val="26"/>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rsids>
    <w:rsidRoot w:val="00311F85"/>
    <w:rsid w:val="000008C0"/>
    <w:rsid w:val="00000DAB"/>
    <w:rsid w:val="00002341"/>
    <w:rsid w:val="00002797"/>
    <w:rsid w:val="00002EF8"/>
    <w:rsid w:val="000033FE"/>
    <w:rsid w:val="00003A4C"/>
    <w:rsid w:val="00004710"/>
    <w:rsid w:val="00004B87"/>
    <w:rsid w:val="00007DB9"/>
    <w:rsid w:val="00011610"/>
    <w:rsid w:val="00011663"/>
    <w:rsid w:val="00011B06"/>
    <w:rsid w:val="0001300C"/>
    <w:rsid w:val="0001395D"/>
    <w:rsid w:val="00013B8D"/>
    <w:rsid w:val="00013D3A"/>
    <w:rsid w:val="00015346"/>
    <w:rsid w:val="00015505"/>
    <w:rsid w:val="00016A89"/>
    <w:rsid w:val="00017534"/>
    <w:rsid w:val="00017FEE"/>
    <w:rsid w:val="00020070"/>
    <w:rsid w:val="00020147"/>
    <w:rsid w:val="00020C79"/>
    <w:rsid w:val="00020E03"/>
    <w:rsid w:val="0002145C"/>
    <w:rsid w:val="00021876"/>
    <w:rsid w:val="0002277D"/>
    <w:rsid w:val="000231B1"/>
    <w:rsid w:val="00023E0F"/>
    <w:rsid w:val="00025907"/>
    <w:rsid w:val="000270E2"/>
    <w:rsid w:val="00027B62"/>
    <w:rsid w:val="00030838"/>
    <w:rsid w:val="00031905"/>
    <w:rsid w:val="000352A2"/>
    <w:rsid w:val="00035601"/>
    <w:rsid w:val="00036B6D"/>
    <w:rsid w:val="000404AB"/>
    <w:rsid w:val="00040C8F"/>
    <w:rsid w:val="00041344"/>
    <w:rsid w:val="0004142A"/>
    <w:rsid w:val="000414D0"/>
    <w:rsid w:val="0004237E"/>
    <w:rsid w:val="0004355F"/>
    <w:rsid w:val="00043D26"/>
    <w:rsid w:val="00044D9E"/>
    <w:rsid w:val="000455CF"/>
    <w:rsid w:val="000456DE"/>
    <w:rsid w:val="00046CBB"/>
    <w:rsid w:val="0004716B"/>
    <w:rsid w:val="00047962"/>
    <w:rsid w:val="00050DEA"/>
    <w:rsid w:val="0005105B"/>
    <w:rsid w:val="00051A5E"/>
    <w:rsid w:val="000528FE"/>
    <w:rsid w:val="00052963"/>
    <w:rsid w:val="000559C2"/>
    <w:rsid w:val="00055A06"/>
    <w:rsid w:val="000569A8"/>
    <w:rsid w:val="00057108"/>
    <w:rsid w:val="000610E7"/>
    <w:rsid w:val="000611A6"/>
    <w:rsid w:val="000612A1"/>
    <w:rsid w:val="000634E6"/>
    <w:rsid w:val="00063B38"/>
    <w:rsid w:val="0006477D"/>
    <w:rsid w:val="000653E3"/>
    <w:rsid w:val="00067262"/>
    <w:rsid w:val="000679C8"/>
    <w:rsid w:val="0007195F"/>
    <w:rsid w:val="00072801"/>
    <w:rsid w:val="0007333B"/>
    <w:rsid w:val="00073D4C"/>
    <w:rsid w:val="0007466F"/>
    <w:rsid w:val="0007530E"/>
    <w:rsid w:val="00075979"/>
    <w:rsid w:val="00075CBC"/>
    <w:rsid w:val="000762AA"/>
    <w:rsid w:val="00076C3B"/>
    <w:rsid w:val="0007765A"/>
    <w:rsid w:val="00080683"/>
    <w:rsid w:val="00081807"/>
    <w:rsid w:val="00082340"/>
    <w:rsid w:val="00082A6D"/>
    <w:rsid w:val="00082DC7"/>
    <w:rsid w:val="00082DFF"/>
    <w:rsid w:val="0008470D"/>
    <w:rsid w:val="0008558A"/>
    <w:rsid w:val="00085A9E"/>
    <w:rsid w:val="0008644D"/>
    <w:rsid w:val="00086733"/>
    <w:rsid w:val="00086E3D"/>
    <w:rsid w:val="000878FD"/>
    <w:rsid w:val="00087BDE"/>
    <w:rsid w:val="00087FA4"/>
    <w:rsid w:val="00090852"/>
    <w:rsid w:val="000909F3"/>
    <w:rsid w:val="00090CFC"/>
    <w:rsid w:val="00091647"/>
    <w:rsid w:val="0009172E"/>
    <w:rsid w:val="0009307C"/>
    <w:rsid w:val="000931A8"/>
    <w:rsid w:val="00093203"/>
    <w:rsid w:val="00093C50"/>
    <w:rsid w:val="000940D9"/>
    <w:rsid w:val="00095709"/>
    <w:rsid w:val="000968E1"/>
    <w:rsid w:val="00096A6E"/>
    <w:rsid w:val="0009756A"/>
    <w:rsid w:val="000A0D3F"/>
    <w:rsid w:val="000A28D9"/>
    <w:rsid w:val="000A293D"/>
    <w:rsid w:val="000A387A"/>
    <w:rsid w:val="000A3BFA"/>
    <w:rsid w:val="000A3C19"/>
    <w:rsid w:val="000A46B9"/>
    <w:rsid w:val="000A536E"/>
    <w:rsid w:val="000A5A1D"/>
    <w:rsid w:val="000A5D02"/>
    <w:rsid w:val="000A611C"/>
    <w:rsid w:val="000A612B"/>
    <w:rsid w:val="000A6BC1"/>
    <w:rsid w:val="000B1174"/>
    <w:rsid w:val="000B1760"/>
    <w:rsid w:val="000B18FA"/>
    <w:rsid w:val="000B2866"/>
    <w:rsid w:val="000B44D8"/>
    <w:rsid w:val="000B4759"/>
    <w:rsid w:val="000B4F4B"/>
    <w:rsid w:val="000B553C"/>
    <w:rsid w:val="000B55A2"/>
    <w:rsid w:val="000B69C5"/>
    <w:rsid w:val="000B7FA1"/>
    <w:rsid w:val="000C00C6"/>
    <w:rsid w:val="000C032F"/>
    <w:rsid w:val="000C0358"/>
    <w:rsid w:val="000C0F2B"/>
    <w:rsid w:val="000C1446"/>
    <w:rsid w:val="000C2217"/>
    <w:rsid w:val="000C3252"/>
    <w:rsid w:val="000C3DBD"/>
    <w:rsid w:val="000C45F6"/>
    <w:rsid w:val="000C4FAC"/>
    <w:rsid w:val="000C5014"/>
    <w:rsid w:val="000C56A9"/>
    <w:rsid w:val="000C6C29"/>
    <w:rsid w:val="000C6C65"/>
    <w:rsid w:val="000C7054"/>
    <w:rsid w:val="000C7425"/>
    <w:rsid w:val="000C79B7"/>
    <w:rsid w:val="000C7AC0"/>
    <w:rsid w:val="000D0024"/>
    <w:rsid w:val="000D01F6"/>
    <w:rsid w:val="000D0C4E"/>
    <w:rsid w:val="000D198F"/>
    <w:rsid w:val="000D2D0E"/>
    <w:rsid w:val="000D2DAF"/>
    <w:rsid w:val="000D556F"/>
    <w:rsid w:val="000D5937"/>
    <w:rsid w:val="000D5BA0"/>
    <w:rsid w:val="000E3095"/>
    <w:rsid w:val="000E35E3"/>
    <w:rsid w:val="000E553B"/>
    <w:rsid w:val="000E57AF"/>
    <w:rsid w:val="000E604C"/>
    <w:rsid w:val="000E6F09"/>
    <w:rsid w:val="000E768A"/>
    <w:rsid w:val="000F070F"/>
    <w:rsid w:val="000F0B36"/>
    <w:rsid w:val="000F16C0"/>
    <w:rsid w:val="000F28B1"/>
    <w:rsid w:val="000F36D7"/>
    <w:rsid w:val="000F6287"/>
    <w:rsid w:val="000F68A6"/>
    <w:rsid w:val="000F6C47"/>
    <w:rsid w:val="000F73A3"/>
    <w:rsid w:val="00100355"/>
    <w:rsid w:val="00100C6D"/>
    <w:rsid w:val="00102007"/>
    <w:rsid w:val="00103987"/>
    <w:rsid w:val="00103AB4"/>
    <w:rsid w:val="00104AEB"/>
    <w:rsid w:val="00105371"/>
    <w:rsid w:val="0010556F"/>
    <w:rsid w:val="0010562F"/>
    <w:rsid w:val="00106459"/>
    <w:rsid w:val="00106B94"/>
    <w:rsid w:val="0010744E"/>
    <w:rsid w:val="0010746B"/>
    <w:rsid w:val="00107A14"/>
    <w:rsid w:val="00107CA5"/>
    <w:rsid w:val="00107E9E"/>
    <w:rsid w:val="00107EC3"/>
    <w:rsid w:val="00110E04"/>
    <w:rsid w:val="00111C1F"/>
    <w:rsid w:val="001121AB"/>
    <w:rsid w:val="00112B50"/>
    <w:rsid w:val="00114050"/>
    <w:rsid w:val="00114DC2"/>
    <w:rsid w:val="00115681"/>
    <w:rsid w:val="00115E5B"/>
    <w:rsid w:val="001202DC"/>
    <w:rsid w:val="00121832"/>
    <w:rsid w:val="00121AE1"/>
    <w:rsid w:val="00121FCD"/>
    <w:rsid w:val="001228B4"/>
    <w:rsid w:val="00122BEC"/>
    <w:rsid w:val="0012391B"/>
    <w:rsid w:val="001246AF"/>
    <w:rsid w:val="00125513"/>
    <w:rsid w:val="00127D47"/>
    <w:rsid w:val="001308A3"/>
    <w:rsid w:val="00130C7D"/>
    <w:rsid w:val="00133544"/>
    <w:rsid w:val="001342C8"/>
    <w:rsid w:val="001347A2"/>
    <w:rsid w:val="001349E3"/>
    <w:rsid w:val="001357F8"/>
    <w:rsid w:val="00137DEA"/>
    <w:rsid w:val="001400BB"/>
    <w:rsid w:val="00140130"/>
    <w:rsid w:val="001420AF"/>
    <w:rsid w:val="00142EDA"/>
    <w:rsid w:val="00143712"/>
    <w:rsid w:val="00143C87"/>
    <w:rsid w:val="001441E1"/>
    <w:rsid w:val="001443AC"/>
    <w:rsid w:val="00144479"/>
    <w:rsid w:val="00146ACE"/>
    <w:rsid w:val="00146BCD"/>
    <w:rsid w:val="00146C36"/>
    <w:rsid w:val="00146CB3"/>
    <w:rsid w:val="00146CC5"/>
    <w:rsid w:val="0014790B"/>
    <w:rsid w:val="00151EAD"/>
    <w:rsid w:val="00151F22"/>
    <w:rsid w:val="001537EF"/>
    <w:rsid w:val="00154253"/>
    <w:rsid w:val="00154DD5"/>
    <w:rsid w:val="00155296"/>
    <w:rsid w:val="001556EE"/>
    <w:rsid w:val="00155FF9"/>
    <w:rsid w:val="001573FC"/>
    <w:rsid w:val="00157A01"/>
    <w:rsid w:val="00160803"/>
    <w:rsid w:val="001620A3"/>
    <w:rsid w:val="001625F0"/>
    <w:rsid w:val="00162EEB"/>
    <w:rsid w:val="00163DA1"/>
    <w:rsid w:val="00164601"/>
    <w:rsid w:val="001648B0"/>
    <w:rsid w:val="00167793"/>
    <w:rsid w:val="001679EE"/>
    <w:rsid w:val="001704C0"/>
    <w:rsid w:val="00170F0E"/>
    <w:rsid w:val="001722E5"/>
    <w:rsid w:val="001731BE"/>
    <w:rsid w:val="00173529"/>
    <w:rsid w:val="001754C3"/>
    <w:rsid w:val="00176040"/>
    <w:rsid w:val="001766A5"/>
    <w:rsid w:val="0018041C"/>
    <w:rsid w:val="00181803"/>
    <w:rsid w:val="00181A0C"/>
    <w:rsid w:val="00181CD7"/>
    <w:rsid w:val="0018246B"/>
    <w:rsid w:val="00183D36"/>
    <w:rsid w:val="0018429F"/>
    <w:rsid w:val="001846C1"/>
    <w:rsid w:val="00185106"/>
    <w:rsid w:val="00185153"/>
    <w:rsid w:val="00185B7F"/>
    <w:rsid w:val="00185CC4"/>
    <w:rsid w:val="0018621D"/>
    <w:rsid w:val="00187D15"/>
    <w:rsid w:val="0019051C"/>
    <w:rsid w:val="001912F8"/>
    <w:rsid w:val="00191986"/>
    <w:rsid w:val="00191D86"/>
    <w:rsid w:val="0019207E"/>
    <w:rsid w:val="001923EE"/>
    <w:rsid w:val="001931E4"/>
    <w:rsid w:val="00194892"/>
    <w:rsid w:val="00195B86"/>
    <w:rsid w:val="00195F58"/>
    <w:rsid w:val="00196E72"/>
    <w:rsid w:val="00197476"/>
    <w:rsid w:val="001A0142"/>
    <w:rsid w:val="001A016D"/>
    <w:rsid w:val="001A19EE"/>
    <w:rsid w:val="001A1D0F"/>
    <w:rsid w:val="001A2EE2"/>
    <w:rsid w:val="001A538D"/>
    <w:rsid w:val="001A7648"/>
    <w:rsid w:val="001A77A1"/>
    <w:rsid w:val="001A7B3B"/>
    <w:rsid w:val="001B08E3"/>
    <w:rsid w:val="001B42DC"/>
    <w:rsid w:val="001B5420"/>
    <w:rsid w:val="001B694D"/>
    <w:rsid w:val="001B70F2"/>
    <w:rsid w:val="001B77E4"/>
    <w:rsid w:val="001C01A6"/>
    <w:rsid w:val="001C1231"/>
    <w:rsid w:val="001C15BE"/>
    <w:rsid w:val="001C18D1"/>
    <w:rsid w:val="001C3A53"/>
    <w:rsid w:val="001C3EE8"/>
    <w:rsid w:val="001C53E1"/>
    <w:rsid w:val="001C5F72"/>
    <w:rsid w:val="001C75DF"/>
    <w:rsid w:val="001C77D9"/>
    <w:rsid w:val="001D023D"/>
    <w:rsid w:val="001D03B4"/>
    <w:rsid w:val="001D11AD"/>
    <w:rsid w:val="001D310F"/>
    <w:rsid w:val="001D3798"/>
    <w:rsid w:val="001D3FB3"/>
    <w:rsid w:val="001D3FF6"/>
    <w:rsid w:val="001D4CBB"/>
    <w:rsid w:val="001D4EE9"/>
    <w:rsid w:val="001D5F74"/>
    <w:rsid w:val="001D7B8D"/>
    <w:rsid w:val="001E0006"/>
    <w:rsid w:val="001E0949"/>
    <w:rsid w:val="001E1F0B"/>
    <w:rsid w:val="001E1F96"/>
    <w:rsid w:val="001E30ED"/>
    <w:rsid w:val="001E36D4"/>
    <w:rsid w:val="001E3D8F"/>
    <w:rsid w:val="001E401C"/>
    <w:rsid w:val="001E41FD"/>
    <w:rsid w:val="001E4706"/>
    <w:rsid w:val="001E4BF6"/>
    <w:rsid w:val="001E4F96"/>
    <w:rsid w:val="001E5597"/>
    <w:rsid w:val="001E6BE7"/>
    <w:rsid w:val="001F0164"/>
    <w:rsid w:val="001F0D0E"/>
    <w:rsid w:val="001F10BB"/>
    <w:rsid w:val="001F1182"/>
    <w:rsid w:val="001F26D8"/>
    <w:rsid w:val="001F29C4"/>
    <w:rsid w:val="001F2CB6"/>
    <w:rsid w:val="001F2F55"/>
    <w:rsid w:val="001F2F7C"/>
    <w:rsid w:val="001F5723"/>
    <w:rsid w:val="001F6FDA"/>
    <w:rsid w:val="002004D5"/>
    <w:rsid w:val="00200ABA"/>
    <w:rsid w:val="00201A51"/>
    <w:rsid w:val="00201EEB"/>
    <w:rsid w:val="00202FAE"/>
    <w:rsid w:val="00203540"/>
    <w:rsid w:val="002039CA"/>
    <w:rsid w:val="00204332"/>
    <w:rsid w:val="002045D4"/>
    <w:rsid w:val="00204D3A"/>
    <w:rsid w:val="00206B5C"/>
    <w:rsid w:val="00207649"/>
    <w:rsid w:val="00207EEA"/>
    <w:rsid w:val="00211B7F"/>
    <w:rsid w:val="00213E20"/>
    <w:rsid w:val="002158C9"/>
    <w:rsid w:val="00216184"/>
    <w:rsid w:val="002166F6"/>
    <w:rsid w:val="002168C4"/>
    <w:rsid w:val="00216ACA"/>
    <w:rsid w:val="00217958"/>
    <w:rsid w:val="00220DFD"/>
    <w:rsid w:val="00222D17"/>
    <w:rsid w:val="002234A0"/>
    <w:rsid w:val="00224D6A"/>
    <w:rsid w:val="0022509C"/>
    <w:rsid w:val="00226955"/>
    <w:rsid w:val="00226A69"/>
    <w:rsid w:val="00226E96"/>
    <w:rsid w:val="00227B24"/>
    <w:rsid w:val="00230958"/>
    <w:rsid w:val="00230CCB"/>
    <w:rsid w:val="00230E7A"/>
    <w:rsid w:val="002336F5"/>
    <w:rsid w:val="00233750"/>
    <w:rsid w:val="00234A1B"/>
    <w:rsid w:val="00234C23"/>
    <w:rsid w:val="00234E17"/>
    <w:rsid w:val="00234EF6"/>
    <w:rsid w:val="0023630F"/>
    <w:rsid w:val="0024005F"/>
    <w:rsid w:val="0024033F"/>
    <w:rsid w:val="002411FC"/>
    <w:rsid w:val="00241B52"/>
    <w:rsid w:val="00241DAE"/>
    <w:rsid w:val="00241F8B"/>
    <w:rsid w:val="00242418"/>
    <w:rsid w:val="00242C6C"/>
    <w:rsid w:val="0024353E"/>
    <w:rsid w:val="00243673"/>
    <w:rsid w:val="00243741"/>
    <w:rsid w:val="002448AD"/>
    <w:rsid w:val="00245750"/>
    <w:rsid w:val="002467B6"/>
    <w:rsid w:val="002469E9"/>
    <w:rsid w:val="0025035B"/>
    <w:rsid w:val="0025175E"/>
    <w:rsid w:val="00251EEF"/>
    <w:rsid w:val="0025211B"/>
    <w:rsid w:val="002521AD"/>
    <w:rsid w:val="00252AA5"/>
    <w:rsid w:val="002530A1"/>
    <w:rsid w:val="002530E7"/>
    <w:rsid w:val="0025335B"/>
    <w:rsid w:val="00253491"/>
    <w:rsid w:val="00254442"/>
    <w:rsid w:val="00254674"/>
    <w:rsid w:val="00254CDC"/>
    <w:rsid w:val="002557DD"/>
    <w:rsid w:val="00255BF8"/>
    <w:rsid w:val="00255EB2"/>
    <w:rsid w:val="0025690C"/>
    <w:rsid w:val="002571CF"/>
    <w:rsid w:val="00257DEC"/>
    <w:rsid w:val="00261297"/>
    <w:rsid w:val="00261873"/>
    <w:rsid w:val="00261970"/>
    <w:rsid w:val="00261F9D"/>
    <w:rsid w:val="002627A2"/>
    <w:rsid w:val="00262BD0"/>
    <w:rsid w:val="00263231"/>
    <w:rsid w:val="0026369B"/>
    <w:rsid w:val="0026376C"/>
    <w:rsid w:val="0026424A"/>
    <w:rsid w:val="0026461D"/>
    <w:rsid w:val="00264CAC"/>
    <w:rsid w:val="0026541D"/>
    <w:rsid w:val="002657A1"/>
    <w:rsid w:val="00266060"/>
    <w:rsid w:val="00266641"/>
    <w:rsid w:val="00267318"/>
    <w:rsid w:val="00267ADB"/>
    <w:rsid w:val="002701BA"/>
    <w:rsid w:val="0027117B"/>
    <w:rsid w:val="00272076"/>
    <w:rsid w:val="002727E7"/>
    <w:rsid w:val="0027452C"/>
    <w:rsid w:val="002754F5"/>
    <w:rsid w:val="00275759"/>
    <w:rsid w:val="0027655E"/>
    <w:rsid w:val="0027722A"/>
    <w:rsid w:val="0027774C"/>
    <w:rsid w:val="00277B01"/>
    <w:rsid w:val="00277CA1"/>
    <w:rsid w:val="00283543"/>
    <w:rsid w:val="00284597"/>
    <w:rsid w:val="002845B2"/>
    <w:rsid w:val="0028476B"/>
    <w:rsid w:val="00285172"/>
    <w:rsid w:val="0028520B"/>
    <w:rsid w:val="002854D3"/>
    <w:rsid w:val="00285AC4"/>
    <w:rsid w:val="00286E9C"/>
    <w:rsid w:val="00286F00"/>
    <w:rsid w:val="00287DCC"/>
    <w:rsid w:val="002903D5"/>
    <w:rsid w:val="00291076"/>
    <w:rsid w:val="0029447A"/>
    <w:rsid w:val="00294B5F"/>
    <w:rsid w:val="00295BF8"/>
    <w:rsid w:val="002971A8"/>
    <w:rsid w:val="00297A01"/>
    <w:rsid w:val="002A033F"/>
    <w:rsid w:val="002A12EA"/>
    <w:rsid w:val="002A14A8"/>
    <w:rsid w:val="002A1F0A"/>
    <w:rsid w:val="002A5EB9"/>
    <w:rsid w:val="002A6301"/>
    <w:rsid w:val="002A6B7D"/>
    <w:rsid w:val="002B01CC"/>
    <w:rsid w:val="002B03D4"/>
    <w:rsid w:val="002B10C4"/>
    <w:rsid w:val="002B2503"/>
    <w:rsid w:val="002B32DE"/>
    <w:rsid w:val="002B437D"/>
    <w:rsid w:val="002B4771"/>
    <w:rsid w:val="002B49D6"/>
    <w:rsid w:val="002B4A0D"/>
    <w:rsid w:val="002B68B7"/>
    <w:rsid w:val="002B6F8C"/>
    <w:rsid w:val="002B7B88"/>
    <w:rsid w:val="002C30E8"/>
    <w:rsid w:val="002C46D3"/>
    <w:rsid w:val="002C4BB4"/>
    <w:rsid w:val="002C4F2E"/>
    <w:rsid w:val="002C53F0"/>
    <w:rsid w:val="002C56AE"/>
    <w:rsid w:val="002C6833"/>
    <w:rsid w:val="002C6D27"/>
    <w:rsid w:val="002C7179"/>
    <w:rsid w:val="002C78F3"/>
    <w:rsid w:val="002D173F"/>
    <w:rsid w:val="002D1845"/>
    <w:rsid w:val="002D2431"/>
    <w:rsid w:val="002D4259"/>
    <w:rsid w:val="002D4ACB"/>
    <w:rsid w:val="002D5885"/>
    <w:rsid w:val="002D5ED2"/>
    <w:rsid w:val="002D6136"/>
    <w:rsid w:val="002D68D4"/>
    <w:rsid w:val="002D6E66"/>
    <w:rsid w:val="002D6F52"/>
    <w:rsid w:val="002D79F8"/>
    <w:rsid w:val="002E1617"/>
    <w:rsid w:val="002E19A7"/>
    <w:rsid w:val="002E1A3C"/>
    <w:rsid w:val="002E29CE"/>
    <w:rsid w:val="002E3619"/>
    <w:rsid w:val="002E4C46"/>
    <w:rsid w:val="002E5361"/>
    <w:rsid w:val="002E5409"/>
    <w:rsid w:val="002E5AC8"/>
    <w:rsid w:val="002E6172"/>
    <w:rsid w:val="002E7070"/>
    <w:rsid w:val="002E7A0F"/>
    <w:rsid w:val="002F003B"/>
    <w:rsid w:val="002F003C"/>
    <w:rsid w:val="002F1BC8"/>
    <w:rsid w:val="002F31E3"/>
    <w:rsid w:val="002F3C03"/>
    <w:rsid w:val="002F4042"/>
    <w:rsid w:val="002F4611"/>
    <w:rsid w:val="002F55E4"/>
    <w:rsid w:val="002F6973"/>
    <w:rsid w:val="003004BA"/>
    <w:rsid w:val="00300BA5"/>
    <w:rsid w:val="00300BEA"/>
    <w:rsid w:val="00300EA6"/>
    <w:rsid w:val="00302135"/>
    <w:rsid w:val="00303816"/>
    <w:rsid w:val="00303A72"/>
    <w:rsid w:val="00304F9C"/>
    <w:rsid w:val="003058D4"/>
    <w:rsid w:val="00305C7E"/>
    <w:rsid w:val="00305E23"/>
    <w:rsid w:val="00306729"/>
    <w:rsid w:val="00306E2A"/>
    <w:rsid w:val="00307173"/>
    <w:rsid w:val="0031079F"/>
    <w:rsid w:val="0031192C"/>
    <w:rsid w:val="00311D58"/>
    <w:rsid w:val="00311F85"/>
    <w:rsid w:val="003120E7"/>
    <w:rsid w:val="0031238E"/>
    <w:rsid w:val="00315014"/>
    <w:rsid w:val="00315135"/>
    <w:rsid w:val="00315B5F"/>
    <w:rsid w:val="0031653D"/>
    <w:rsid w:val="00316F75"/>
    <w:rsid w:val="0031727A"/>
    <w:rsid w:val="003206CD"/>
    <w:rsid w:val="00320FEE"/>
    <w:rsid w:val="0032238E"/>
    <w:rsid w:val="00323AD8"/>
    <w:rsid w:val="0032449B"/>
    <w:rsid w:val="0032603F"/>
    <w:rsid w:val="00326211"/>
    <w:rsid w:val="003273D2"/>
    <w:rsid w:val="003305DA"/>
    <w:rsid w:val="0033062F"/>
    <w:rsid w:val="00330C32"/>
    <w:rsid w:val="00331666"/>
    <w:rsid w:val="00331B81"/>
    <w:rsid w:val="003329A9"/>
    <w:rsid w:val="00332AE0"/>
    <w:rsid w:val="00334286"/>
    <w:rsid w:val="0033443B"/>
    <w:rsid w:val="00335EE7"/>
    <w:rsid w:val="0033674E"/>
    <w:rsid w:val="00337446"/>
    <w:rsid w:val="003377A1"/>
    <w:rsid w:val="003377D9"/>
    <w:rsid w:val="00337B6D"/>
    <w:rsid w:val="0034173E"/>
    <w:rsid w:val="00343AFB"/>
    <w:rsid w:val="0034423D"/>
    <w:rsid w:val="003448C4"/>
    <w:rsid w:val="00344C55"/>
    <w:rsid w:val="00345B3B"/>
    <w:rsid w:val="0034782A"/>
    <w:rsid w:val="003478D5"/>
    <w:rsid w:val="00347E7F"/>
    <w:rsid w:val="00350673"/>
    <w:rsid w:val="00350C2D"/>
    <w:rsid w:val="003517DE"/>
    <w:rsid w:val="00352A8C"/>
    <w:rsid w:val="00352B79"/>
    <w:rsid w:val="00352ECE"/>
    <w:rsid w:val="00352F01"/>
    <w:rsid w:val="00352F17"/>
    <w:rsid w:val="0035404B"/>
    <w:rsid w:val="0035410F"/>
    <w:rsid w:val="003547A8"/>
    <w:rsid w:val="00355662"/>
    <w:rsid w:val="00356585"/>
    <w:rsid w:val="003565CF"/>
    <w:rsid w:val="00357265"/>
    <w:rsid w:val="00360A37"/>
    <w:rsid w:val="00361F7D"/>
    <w:rsid w:val="003623C5"/>
    <w:rsid w:val="0036320C"/>
    <w:rsid w:val="00363DE4"/>
    <w:rsid w:val="00364080"/>
    <w:rsid w:val="003657F2"/>
    <w:rsid w:val="00365858"/>
    <w:rsid w:val="00365CB9"/>
    <w:rsid w:val="00366271"/>
    <w:rsid w:val="00366370"/>
    <w:rsid w:val="00366781"/>
    <w:rsid w:val="00366C70"/>
    <w:rsid w:val="003675F7"/>
    <w:rsid w:val="00370C92"/>
    <w:rsid w:val="00370D8F"/>
    <w:rsid w:val="003726C0"/>
    <w:rsid w:val="00372759"/>
    <w:rsid w:val="00372E59"/>
    <w:rsid w:val="00373D1A"/>
    <w:rsid w:val="00373DD7"/>
    <w:rsid w:val="003753FE"/>
    <w:rsid w:val="00375D17"/>
    <w:rsid w:val="003767A8"/>
    <w:rsid w:val="00376D7D"/>
    <w:rsid w:val="00380D45"/>
    <w:rsid w:val="00380E84"/>
    <w:rsid w:val="003813F4"/>
    <w:rsid w:val="00381967"/>
    <w:rsid w:val="00381BF1"/>
    <w:rsid w:val="0038287E"/>
    <w:rsid w:val="00383A56"/>
    <w:rsid w:val="00383F58"/>
    <w:rsid w:val="00384371"/>
    <w:rsid w:val="00384DB0"/>
    <w:rsid w:val="0038520E"/>
    <w:rsid w:val="00385300"/>
    <w:rsid w:val="0038598C"/>
    <w:rsid w:val="00386462"/>
    <w:rsid w:val="00386BD6"/>
    <w:rsid w:val="00390D02"/>
    <w:rsid w:val="00392259"/>
    <w:rsid w:val="00392394"/>
    <w:rsid w:val="00393338"/>
    <w:rsid w:val="00393BBC"/>
    <w:rsid w:val="003949B0"/>
    <w:rsid w:val="003952E2"/>
    <w:rsid w:val="0039661F"/>
    <w:rsid w:val="003A0083"/>
    <w:rsid w:val="003A0421"/>
    <w:rsid w:val="003A0BDB"/>
    <w:rsid w:val="003A2022"/>
    <w:rsid w:val="003A2140"/>
    <w:rsid w:val="003A26D5"/>
    <w:rsid w:val="003A2A16"/>
    <w:rsid w:val="003A345F"/>
    <w:rsid w:val="003A3A97"/>
    <w:rsid w:val="003A4FA7"/>
    <w:rsid w:val="003A53C1"/>
    <w:rsid w:val="003A5A10"/>
    <w:rsid w:val="003A7712"/>
    <w:rsid w:val="003A7778"/>
    <w:rsid w:val="003B0A9D"/>
    <w:rsid w:val="003B1040"/>
    <w:rsid w:val="003B1892"/>
    <w:rsid w:val="003B1C1B"/>
    <w:rsid w:val="003B26F2"/>
    <w:rsid w:val="003B2E3F"/>
    <w:rsid w:val="003B4BA7"/>
    <w:rsid w:val="003B63C1"/>
    <w:rsid w:val="003C0D69"/>
    <w:rsid w:val="003C1B3E"/>
    <w:rsid w:val="003C2137"/>
    <w:rsid w:val="003C31D1"/>
    <w:rsid w:val="003C3DAC"/>
    <w:rsid w:val="003C4E2B"/>
    <w:rsid w:val="003C4FB6"/>
    <w:rsid w:val="003C5768"/>
    <w:rsid w:val="003C5C20"/>
    <w:rsid w:val="003C6426"/>
    <w:rsid w:val="003C668B"/>
    <w:rsid w:val="003C6BDF"/>
    <w:rsid w:val="003C6C87"/>
    <w:rsid w:val="003C6D62"/>
    <w:rsid w:val="003C7811"/>
    <w:rsid w:val="003C7E69"/>
    <w:rsid w:val="003C7F53"/>
    <w:rsid w:val="003D0877"/>
    <w:rsid w:val="003D1808"/>
    <w:rsid w:val="003D1AE4"/>
    <w:rsid w:val="003D44A4"/>
    <w:rsid w:val="003D4F6B"/>
    <w:rsid w:val="003D70F2"/>
    <w:rsid w:val="003E0177"/>
    <w:rsid w:val="003E059E"/>
    <w:rsid w:val="003E08A0"/>
    <w:rsid w:val="003E2230"/>
    <w:rsid w:val="003E60AA"/>
    <w:rsid w:val="003E624D"/>
    <w:rsid w:val="003E7FE8"/>
    <w:rsid w:val="003F0718"/>
    <w:rsid w:val="003F08D2"/>
    <w:rsid w:val="003F0D00"/>
    <w:rsid w:val="003F130C"/>
    <w:rsid w:val="003F1C50"/>
    <w:rsid w:val="003F1CBB"/>
    <w:rsid w:val="003F1FE9"/>
    <w:rsid w:val="003F2007"/>
    <w:rsid w:val="003F2F0F"/>
    <w:rsid w:val="003F2F5E"/>
    <w:rsid w:val="003F3232"/>
    <w:rsid w:val="003F4184"/>
    <w:rsid w:val="003F5CB3"/>
    <w:rsid w:val="003F5EEA"/>
    <w:rsid w:val="003F765C"/>
    <w:rsid w:val="004007C3"/>
    <w:rsid w:val="0040184E"/>
    <w:rsid w:val="00402AB6"/>
    <w:rsid w:val="00402DB2"/>
    <w:rsid w:val="0040395E"/>
    <w:rsid w:val="0040649C"/>
    <w:rsid w:val="004070EE"/>
    <w:rsid w:val="004077AA"/>
    <w:rsid w:val="00407832"/>
    <w:rsid w:val="004101AC"/>
    <w:rsid w:val="004108F2"/>
    <w:rsid w:val="00410B0C"/>
    <w:rsid w:val="00411173"/>
    <w:rsid w:val="00411944"/>
    <w:rsid w:val="00411B03"/>
    <w:rsid w:val="00411B70"/>
    <w:rsid w:val="00411C15"/>
    <w:rsid w:val="004124FB"/>
    <w:rsid w:val="00413C51"/>
    <w:rsid w:val="00413F1C"/>
    <w:rsid w:val="00414607"/>
    <w:rsid w:val="00414E83"/>
    <w:rsid w:val="004150B2"/>
    <w:rsid w:val="00415EBD"/>
    <w:rsid w:val="00416143"/>
    <w:rsid w:val="00416631"/>
    <w:rsid w:val="00416889"/>
    <w:rsid w:val="00416C94"/>
    <w:rsid w:val="004173BB"/>
    <w:rsid w:val="004173E7"/>
    <w:rsid w:val="0041777D"/>
    <w:rsid w:val="00417F55"/>
    <w:rsid w:val="00420E6C"/>
    <w:rsid w:val="00420FAA"/>
    <w:rsid w:val="0042141E"/>
    <w:rsid w:val="00421B1F"/>
    <w:rsid w:val="004222DA"/>
    <w:rsid w:val="00422B1C"/>
    <w:rsid w:val="00423574"/>
    <w:rsid w:val="00423BFE"/>
    <w:rsid w:val="0042417D"/>
    <w:rsid w:val="00424A06"/>
    <w:rsid w:val="00425592"/>
    <w:rsid w:val="00426DEB"/>
    <w:rsid w:val="00427C33"/>
    <w:rsid w:val="0043017D"/>
    <w:rsid w:val="0043038B"/>
    <w:rsid w:val="00430C0A"/>
    <w:rsid w:val="00431525"/>
    <w:rsid w:val="00432449"/>
    <w:rsid w:val="004327C6"/>
    <w:rsid w:val="00432943"/>
    <w:rsid w:val="00432FBA"/>
    <w:rsid w:val="00433F41"/>
    <w:rsid w:val="0043401D"/>
    <w:rsid w:val="004340BF"/>
    <w:rsid w:val="004342C9"/>
    <w:rsid w:val="00434B57"/>
    <w:rsid w:val="00435896"/>
    <w:rsid w:val="00435972"/>
    <w:rsid w:val="004359B3"/>
    <w:rsid w:val="004360BE"/>
    <w:rsid w:val="004364D4"/>
    <w:rsid w:val="004367BD"/>
    <w:rsid w:val="00442516"/>
    <w:rsid w:val="004426CC"/>
    <w:rsid w:val="00443C8C"/>
    <w:rsid w:val="00445B4C"/>
    <w:rsid w:val="00445EC6"/>
    <w:rsid w:val="00445F47"/>
    <w:rsid w:val="00446433"/>
    <w:rsid w:val="00446D28"/>
    <w:rsid w:val="00446FFF"/>
    <w:rsid w:val="00447116"/>
    <w:rsid w:val="004479C8"/>
    <w:rsid w:val="00452151"/>
    <w:rsid w:val="0045550C"/>
    <w:rsid w:val="004557F2"/>
    <w:rsid w:val="004558B3"/>
    <w:rsid w:val="00456693"/>
    <w:rsid w:val="0045693F"/>
    <w:rsid w:val="00456D23"/>
    <w:rsid w:val="00457FE6"/>
    <w:rsid w:val="00460169"/>
    <w:rsid w:val="004604B2"/>
    <w:rsid w:val="00460AD0"/>
    <w:rsid w:val="00461BC2"/>
    <w:rsid w:val="00461EF3"/>
    <w:rsid w:val="0046224F"/>
    <w:rsid w:val="004622EC"/>
    <w:rsid w:val="004625C2"/>
    <w:rsid w:val="00462F76"/>
    <w:rsid w:val="00463906"/>
    <w:rsid w:val="0046466B"/>
    <w:rsid w:val="00465BD5"/>
    <w:rsid w:val="004662C0"/>
    <w:rsid w:val="00466FDB"/>
    <w:rsid w:val="00467F4B"/>
    <w:rsid w:val="00470255"/>
    <w:rsid w:val="00470EF8"/>
    <w:rsid w:val="004713C3"/>
    <w:rsid w:val="004713C6"/>
    <w:rsid w:val="0047224E"/>
    <w:rsid w:val="00472543"/>
    <w:rsid w:val="00472B16"/>
    <w:rsid w:val="00472B8D"/>
    <w:rsid w:val="0047316E"/>
    <w:rsid w:val="00473C3F"/>
    <w:rsid w:val="004756BD"/>
    <w:rsid w:val="00475744"/>
    <w:rsid w:val="00476035"/>
    <w:rsid w:val="00476335"/>
    <w:rsid w:val="00480C67"/>
    <w:rsid w:val="004816E8"/>
    <w:rsid w:val="00481F6A"/>
    <w:rsid w:val="00482241"/>
    <w:rsid w:val="004822AE"/>
    <w:rsid w:val="004826D2"/>
    <w:rsid w:val="0048275C"/>
    <w:rsid w:val="00483AA3"/>
    <w:rsid w:val="00483BC4"/>
    <w:rsid w:val="0048466F"/>
    <w:rsid w:val="004849BC"/>
    <w:rsid w:val="00484A35"/>
    <w:rsid w:val="004853D3"/>
    <w:rsid w:val="00485FE0"/>
    <w:rsid w:val="00487764"/>
    <w:rsid w:val="00487E80"/>
    <w:rsid w:val="004906E6"/>
    <w:rsid w:val="00491475"/>
    <w:rsid w:val="0049229E"/>
    <w:rsid w:val="00492862"/>
    <w:rsid w:val="00494368"/>
    <w:rsid w:val="00495CDB"/>
    <w:rsid w:val="00496C9B"/>
    <w:rsid w:val="004973E0"/>
    <w:rsid w:val="00497F60"/>
    <w:rsid w:val="004A01B6"/>
    <w:rsid w:val="004A07AD"/>
    <w:rsid w:val="004A0AAE"/>
    <w:rsid w:val="004A141F"/>
    <w:rsid w:val="004A1C77"/>
    <w:rsid w:val="004A2897"/>
    <w:rsid w:val="004A3571"/>
    <w:rsid w:val="004A3735"/>
    <w:rsid w:val="004A3F6A"/>
    <w:rsid w:val="004A4D3B"/>
    <w:rsid w:val="004A5789"/>
    <w:rsid w:val="004A671E"/>
    <w:rsid w:val="004A69CA"/>
    <w:rsid w:val="004A6B30"/>
    <w:rsid w:val="004A6B8C"/>
    <w:rsid w:val="004A782C"/>
    <w:rsid w:val="004B00DC"/>
    <w:rsid w:val="004B09B5"/>
    <w:rsid w:val="004B1090"/>
    <w:rsid w:val="004B3138"/>
    <w:rsid w:val="004B3225"/>
    <w:rsid w:val="004B34EE"/>
    <w:rsid w:val="004B37DE"/>
    <w:rsid w:val="004B450D"/>
    <w:rsid w:val="004B47B3"/>
    <w:rsid w:val="004B4B1E"/>
    <w:rsid w:val="004B5C21"/>
    <w:rsid w:val="004B5D3D"/>
    <w:rsid w:val="004B7A07"/>
    <w:rsid w:val="004C03B6"/>
    <w:rsid w:val="004C1A8F"/>
    <w:rsid w:val="004C1B10"/>
    <w:rsid w:val="004C2FAD"/>
    <w:rsid w:val="004C3992"/>
    <w:rsid w:val="004C40E0"/>
    <w:rsid w:val="004C668A"/>
    <w:rsid w:val="004C6FE8"/>
    <w:rsid w:val="004C73BC"/>
    <w:rsid w:val="004C7609"/>
    <w:rsid w:val="004C777B"/>
    <w:rsid w:val="004D1025"/>
    <w:rsid w:val="004D1184"/>
    <w:rsid w:val="004D28C3"/>
    <w:rsid w:val="004D2D9C"/>
    <w:rsid w:val="004D2DB1"/>
    <w:rsid w:val="004D3AC3"/>
    <w:rsid w:val="004D3BAC"/>
    <w:rsid w:val="004D49AE"/>
    <w:rsid w:val="004D4ED8"/>
    <w:rsid w:val="004D52D3"/>
    <w:rsid w:val="004D5FCC"/>
    <w:rsid w:val="004D62C8"/>
    <w:rsid w:val="004E04B4"/>
    <w:rsid w:val="004E0B9B"/>
    <w:rsid w:val="004E1ACF"/>
    <w:rsid w:val="004E1E7A"/>
    <w:rsid w:val="004E1F1E"/>
    <w:rsid w:val="004E24F8"/>
    <w:rsid w:val="004E32D2"/>
    <w:rsid w:val="004E405C"/>
    <w:rsid w:val="004E4299"/>
    <w:rsid w:val="004E51D0"/>
    <w:rsid w:val="004E54EE"/>
    <w:rsid w:val="004E5EE7"/>
    <w:rsid w:val="004E62F0"/>
    <w:rsid w:val="004E6C2C"/>
    <w:rsid w:val="004E7EA4"/>
    <w:rsid w:val="004E7F77"/>
    <w:rsid w:val="004F0268"/>
    <w:rsid w:val="004F02B2"/>
    <w:rsid w:val="004F1043"/>
    <w:rsid w:val="004F1235"/>
    <w:rsid w:val="004F1328"/>
    <w:rsid w:val="004F173C"/>
    <w:rsid w:val="004F1926"/>
    <w:rsid w:val="004F2282"/>
    <w:rsid w:val="004F2283"/>
    <w:rsid w:val="004F22FF"/>
    <w:rsid w:val="004F26CA"/>
    <w:rsid w:val="004F2BF6"/>
    <w:rsid w:val="004F2DAF"/>
    <w:rsid w:val="004F35E8"/>
    <w:rsid w:val="004F5D98"/>
    <w:rsid w:val="004F617F"/>
    <w:rsid w:val="005004CA"/>
    <w:rsid w:val="00501365"/>
    <w:rsid w:val="00502850"/>
    <w:rsid w:val="0050677E"/>
    <w:rsid w:val="00510672"/>
    <w:rsid w:val="00510CF7"/>
    <w:rsid w:val="00511861"/>
    <w:rsid w:val="00511B38"/>
    <w:rsid w:val="00513077"/>
    <w:rsid w:val="0051344E"/>
    <w:rsid w:val="0051484C"/>
    <w:rsid w:val="00515550"/>
    <w:rsid w:val="0051649A"/>
    <w:rsid w:val="005164D6"/>
    <w:rsid w:val="00516F6A"/>
    <w:rsid w:val="005170D2"/>
    <w:rsid w:val="005178FF"/>
    <w:rsid w:val="00517924"/>
    <w:rsid w:val="00517EC2"/>
    <w:rsid w:val="00522DDF"/>
    <w:rsid w:val="00523A89"/>
    <w:rsid w:val="00524D1F"/>
    <w:rsid w:val="00525B29"/>
    <w:rsid w:val="00526460"/>
    <w:rsid w:val="005264D0"/>
    <w:rsid w:val="00527150"/>
    <w:rsid w:val="005275AE"/>
    <w:rsid w:val="00530215"/>
    <w:rsid w:val="0053050D"/>
    <w:rsid w:val="00531226"/>
    <w:rsid w:val="005312C5"/>
    <w:rsid w:val="0053279B"/>
    <w:rsid w:val="00532B4C"/>
    <w:rsid w:val="00532C0A"/>
    <w:rsid w:val="0053346C"/>
    <w:rsid w:val="005339F6"/>
    <w:rsid w:val="005347A7"/>
    <w:rsid w:val="0053504A"/>
    <w:rsid w:val="00535266"/>
    <w:rsid w:val="0053633C"/>
    <w:rsid w:val="00536693"/>
    <w:rsid w:val="005369B7"/>
    <w:rsid w:val="00536B4B"/>
    <w:rsid w:val="00536E8E"/>
    <w:rsid w:val="005377A5"/>
    <w:rsid w:val="005378DD"/>
    <w:rsid w:val="0054150B"/>
    <w:rsid w:val="0054233A"/>
    <w:rsid w:val="00543950"/>
    <w:rsid w:val="00544F6F"/>
    <w:rsid w:val="0054585D"/>
    <w:rsid w:val="005469CF"/>
    <w:rsid w:val="0055132E"/>
    <w:rsid w:val="00551451"/>
    <w:rsid w:val="00551ACD"/>
    <w:rsid w:val="00551B24"/>
    <w:rsid w:val="00551F2F"/>
    <w:rsid w:val="005521C6"/>
    <w:rsid w:val="00553323"/>
    <w:rsid w:val="00553830"/>
    <w:rsid w:val="00553DDF"/>
    <w:rsid w:val="005541E3"/>
    <w:rsid w:val="00555330"/>
    <w:rsid w:val="00555DC8"/>
    <w:rsid w:val="00555E95"/>
    <w:rsid w:val="00556B0A"/>
    <w:rsid w:val="00556C9F"/>
    <w:rsid w:val="00557778"/>
    <w:rsid w:val="005577E4"/>
    <w:rsid w:val="005610E4"/>
    <w:rsid w:val="00561129"/>
    <w:rsid w:val="00563D89"/>
    <w:rsid w:val="00564111"/>
    <w:rsid w:val="00565AA3"/>
    <w:rsid w:val="00566605"/>
    <w:rsid w:val="00566C63"/>
    <w:rsid w:val="00566C82"/>
    <w:rsid w:val="00567148"/>
    <w:rsid w:val="00567200"/>
    <w:rsid w:val="0057120A"/>
    <w:rsid w:val="00572546"/>
    <w:rsid w:val="00573419"/>
    <w:rsid w:val="00573CE4"/>
    <w:rsid w:val="005740DE"/>
    <w:rsid w:val="005741F9"/>
    <w:rsid w:val="00574608"/>
    <w:rsid w:val="00574A30"/>
    <w:rsid w:val="00574D9A"/>
    <w:rsid w:val="005772AA"/>
    <w:rsid w:val="0058020D"/>
    <w:rsid w:val="0058158F"/>
    <w:rsid w:val="00581596"/>
    <w:rsid w:val="00581D3F"/>
    <w:rsid w:val="00581DBE"/>
    <w:rsid w:val="005835EC"/>
    <w:rsid w:val="0058510A"/>
    <w:rsid w:val="005864BB"/>
    <w:rsid w:val="005865B5"/>
    <w:rsid w:val="0058671D"/>
    <w:rsid w:val="005868D2"/>
    <w:rsid w:val="00586B76"/>
    <w:rsid w:val="00587E21"/>
    <w:rsid w:val="00590CAE"/>
    <w:rsid w:val="00590F37"/>
    <w:rsid w:val="00591C9E"/>
    <w:rsid w:val="00591CC4"/>
    <w:rsid w:val="005922A8"/>
    <w:rsid w:val="0059320D"/>
    <w:rsid w:val="00593723"/>
    <w:rsid w:val="00593877"/>
    <w:rsid w:val="00593CCD"/>
    <w:rsid w:val="00594CFE"/>
    <w:rsid w:val="00596356"/>
    <w:rsid w:val="00596661"/>
    <w:rsid w:val="005969E3"/>
    <w:rsid w:val="005977E1"/>
    <w:rsid w:val="005A02A8"/>
    <w:rsid w:val="005A02D7"/>
    <w:rsid w:val="005A0918"/>
    <w:rsid w:val="005A0D87"/>
    <w:rsid w:val="005A1C60"/>
    <w:rsid w:val="005A2631"/>
    <w:rsid w:val="005A2BFD"/>
    <w:rsid w:val="005A393E"/>
    <w:rsid w:val="005A3E6D"/>
    <w:rsid w:val="005A635C"/>
    <w:rsid w:val="005A7102"/>
    <w:rsid w:val="005A7CB8"/>
    <w:rsid w:val="005A7DBB"/>
    <w:rsid w:val="005B0904"/>
    <w:rsid w:val="005B0A4C"/>
    <w:rsid w:val="005B110E"/>
    <w:rsid w:val="005B131F"/>
    <w:rsid w:val="005B2EC3"/>
    <w:rsid w:val="005B319E"/>
    <w:rsid w:val="005B33D3"/>
    <w:rsid w:val="005B402A"/>
    <w:rsid w:val="005B42B9"/>
    <w:rsid w:val="005B4DB0"/>
    <w:rsid w:val="005B4DF4"/>
    <w:rsid w:val="005B51BD"/>
    <w:rsid w:val="005B55FD"/>
    <w:rsid w:val="005B6AD2"/>
    <w:rsid w:val="005B6EA7"/>
    <w:rsid w:val="005C05E2"/>
    <w:rsid w:val="005C0BEC"/>
    <w:rsid w:val="005C210C"/>
    <w:rsid w:val="005C32E2"/>
    <w:rsid w:val="005C3FA1"/>
    <w:rsid w:val="005C5EBE"/>
    <w:rsid w:val="005C6181"/>
    <w:rsid w:val="005C7E5B"/>
    <w:rsid w:val="005D02A4"/>
    <w:rsid w:val="005D2344"/>
    <w:rsid w:val="005D2A99"/>
    <w:rsid w:val="005D3E2A"/>
    <w:rsid w:val="005D47EC"/>
    <w:rsid w:val="005D49CD"/>
    <w:rsid w:val="005D4F00"/>
    <w:rsid w:val="005D4FF6"/>
    <w:rsid w:val="005D5511"/>
    <w:rsid w:val="005D5FD0"/>
    <w:rsid w:val="005E2622"/>
    <w:rsid w:val="005E2DB5"/>
    <w:rsid w:val="005E2F3C"/>
    <w:rsid w:val="005E2F9D"/>
    <w:rsid w:val="005E3009"/>
    <w:rsid w:val="005E4AA4"/>
    <w:rsid w:val="005E4D8C"/>
    <w:rsid w:val="005E5656"/>
    <w:rsid w:val="005E6B20"/>
    <w:rsid w:val="005E6EA8"/>
    <w:rsid w:val="005E7BBB"/>
    <w:rsid w:val="005F003D"/>
    <w:rsid w:val="005F023C"/>
    <w:rsid w:val="005F1225"/>
    <w:rsid w:val="005F214D"/>
    <w:rsid w:val="005F3862"/>
    <w:rsid w:val="005F5959"/>
    <w:rsid w:val="005F61D4"/>
    <w:rsid w:val="005F6847"/>
    <w:rsid w:val="005F6C1C"/>
    <w:rsid w:val="005F7894"/>
    <w:rsid w:val="005F7BE3"/>
    <w:rsid w:val="006010C7"/>
    <w:rsid w:val="0060240B"/>
    <w:rsid w:val="00602994"/>
    <w:rsid w:val="00603DB9"/>
    <w:rsid w:val="00604965"/>
    <w:rsid w:val="00604EBE"/>
    <w:rsid w:val="006053DD"/>
    <w:rsid w:val="006059E6"/>
    <w:rsid w:val="0060689E"/>
    <w:rsid w:val="00606914"/>
    <w:rsid w:val="00606B5F"/>
    <w:rsid w:val="006073AC"/>
    <w:rsid w:val="006075D1"/>
    <w:rsid w:val="0060767C"/>
    <w:rsid w:val="0061182D"/>
    <w:rsid w:val="00611E28"/>
    <w:rsid w:val="006127C1"/>
    <w:rsid w:val="006132A5"/>
    <w:rsid w:val="00614149"/>
    <w:rsid w:val="0061540C"/>
    <w:rsid w:val="00615698"/>
    <w:rsid w:val="00615A37"/>
    <w:rsid w:val="00620A15"/>
    <w:rsid w:val="00620CDC"/>
    <w:rsid w:val="006226A3"/>
    <w:rsid w:val="00622753"/>
    <w:rsid w:val="00622EDB"/>
    <w:rsid w:val="00623B8A"/>
    <w:rsid w:val="00623E06"/>
    <w:rsid w:val="006246F9"/>
    <w:rsid w:val="00625402"/>
    <w:rsid w:val="006256BF"/>
    <w:rsid w:val="006257C7"/>
    <w:rsid w:val="00627C4B"/>
    <w:rsid w:val="00630351"/>
    <w:rsid w:val="00630B35"/>
    <w:rsid w:val="00634771"/>
    <w:rsid w:val="00634816"/>
    <w:rsid w:val="00635DEB"/>
    <w:rsid w:val="00636EBE"/>
    <w:rsid w:val="00636F32"/>
    <w:rsid w:val="0064018C"/>
    <w:rsid w:val="0064035D"/>
    <w:rsid w:val="00640F5F"/>
    <w:rsid w:val="006414F2"/>
    <w:rsid w:val="00641F6D"/>
    <w:rsid w:val="00642329"/>
    <w:rsid w:val="00644520"/>
    <w:rsid w:val="00644E2C"/>
    <w:rsid w:val="0064641A"/>
    <w:rsid w:val="00646C51"/>
    <w:rsid w:val="00647BF0"/>
    <w:rsid w:val="00647C05"/>
    <w:rsid w:val="006506D9"/>
    <w:rsid w:val="00650F83"/>
    <w:rsid w:val="00651FFA"/>
    <w:rsid w:val="00652918"/>
    <w:rsid w:val="0065354E"/>
    <w:rsid w:val="0065423D"/>
    <w:rsid w:val="00655F4C"/>
    <w:rsid w:val="00656014"/>
    <w:rsid w:val="00660212"/>
    <w:rsid w:val="00661139"/>
    <w:rsid w:val="006628C8"/>
    <w:rsid w:val="00662BF2"/>
    <w:rsid w:val="00663672"/>
    <w:rsid w:val="00663CEC"/>
    <w:rsid w:val="0066456D"/>
    <w:rsid w:val="0066621D"/>
    <w:rsid w:val="00667E12"/>
    <w:rsid w:val="006708BD"/>
    <w:rsid w:val="00670A14"/>
    <w:rsid w:val="00671C2E"/>
    <w:rsid w:val="00671C78"/>
    <w:rsid w:val="006729DD"/>
    <w:rsid w:val="00672D18"/>
    <w:rsid w:val="0067466F"/>
    <w:rsid w:val="006748B5"/>
    <w:rsid w:val="0067554D"/>
    <w:rsid w:val="006759CD"/>
    <w:rsid w:val="00675DA4"/>
    <w:rsid w:val="00676512"/>
    <w:rsid w:val="00676BB4"/>
    <w:rsid w:val="0067724B"/>
    <w:rsid w:val="00680CEC"/>
    <w:rsid w:val="0068254D"/>
    <w:rsid w:val="006829F6"/>
    <w:rsid w:val="00682D4D"/>
    <w:rsid w:val="006836C4"/>
    <w:rsid w:val="00683996"/>
    <w:rsid w:val="00683CF6"/>
    <w:rsid w:val="0068435D"/>
    <w:rsid w:val="006852F1"/>
    <w:rsid w:val="00685413"/>
    <w:rsid w:val="0068576D"/>
    <w:rsid w:val="006900F3"/>
    <w:rsid w:val="00690353"/>
    <w:rsid w:val="0069115C"/>
    <w:rsid w:val="0069118C"/>
    <w:rsid w:val="0069183B"/>
    <w:rsid w:val="006918BA"/>
    <w:rsid w:val="006918D7"/>
    <w:rsid w:val="00691AC9"/>
    <w:rsid w:val="00691B78"/>
    <w:rsid w:val="00692F8D"/>
    <w:rsid w:val="0069319D"/>
    <w:rsid w:val="00694CD4"/>
    <w:rsid w:val="00694D4A"/>
    <w:rsid w:val="006958EC"/>
    <w:rsid w:val="0069598B"/>
    <w:rsid w:val="00696010"/>
    <w:rsid w:val="00697544"/>
    <w:rsid w:val="00697747"/>
    <w:rsid w:val="006A07A2"/>
    <w:rsid w:val="006A0E05"/>
    <w:rsid w:val="006A1ECA"/>
    <w:rsid w:val="006A2752"/>
    <w:rsid w:val="006A29E5"/>
    <w:rsid w:val="006A2A6F"/>
    <w:rsid w:val="006A2D03"/>
    <w:rsid w:val="006A38AD"/>
    <w:rsid w:val="006A4D43"/>
    <w:rsid w:val="006A5120"/>
    <w:rsid w:val="006A5F07"/>
    <w:rsid w:val="006A62D2"/>
    <w:rsid w:val="006B04EB"/>
    <w:rsid w:val="006B0CA1"/>
    <w:rsid w:val="006B10D4"/>
    <w:rsid w:val="006B21BC"/>
    <w:rsid w:val="006B23C5"/>
    <w:rsid w:val="006B265C"/>
    <w:rsid w:val="006B3BC8"/>
    <w:rsid w:val="006B3CB4"/>
    <w:rsid w:val="006B3F59"/>
    <w:rsid w:val="006B674C"/>
    <w:rsid w:val="006B6901"/>
    <w:rsid w:val="006B6C31"/>
    <w:rsid w:val="006B7DFB"/>
    <w:rsid w:val="006C01B5"/>
    <w:rsid w:val="006C02F6"/>
    <w:rsid w:val="006C0C69"/>
    <w:rsid w:val="006C0F14"/>
    <w:rsid w:val="006C122F"/>
    <w:rsid w:val="006C123B"/>
    <w:rsid w:val="006C1B51"/>
    <w:rsid w:val="006C3026"/>
    <w:rsid w:val="006C3146"/>
    <w:rsid w:val="006C53A2"/>
    <w:rsid w:val="006C54DB"/>
    <w:rsid w:val="006C5F20"/>
    <w:rsid w:val="006C6848"/>
    <w:rsid w:val="006C6D9F"/>
    <w:rsid w:val="006C7475"/>
    <w:rsid w:val="006D0078"/>
    <w:rsid w:val="006D0347"/>
    <w:rsid w:val="006D16A8"/>
    <w:rsid w:val="006D30C8"/>
    <w:rsid w:val="006D48D1"/>
    <w:rsid w:val="006D48E9"/>
    <w:rsid w:val="006D6B65"/>
    <w:rsid w:val="006E02BB"/>
    <w:rsid w:val="006E035A"/>
    <w:rsid w:val="006E12AF"/>
    <w:rsid w:val="006E19CA"/>
    <w:rsid w:val="006E1BDF"/>
    <w:rsid w:val="006E1EFC"/>
    <w:rsid w:val="006E2E80"/>
    <w:rsid w:val="006E3C3F"/>
    <w:rsid w:val="006E3E52"/>
    <w:rsid w:val="006E4093"/>
    <w:rsid w:val="006E52FD"/>
    <w:rsid w:val="006E679C"/>
    <w:rsid w:val="006E789F"/>
    <w:rsid w:val="006E78AD"/>
    <w:rsid w:val="006E7A46"/>
    <w:rsid w:val="006F10F6"/>
    <w:rsid w:val="006F28B4"/>
    <w:rsid w:val="006F37A2"/>
    <w:rsid w:val="006F3ED1"/>
    <w:rsid w:val="006F56F3"/>
    <w:rsid w:val="006F5DDE"/>
    <w:rsid w:val="006F657A"/>
    <w:rsid w:val="006F69D2"/>
    <w:rsid w:val="007004F0"/>
    <w:rsid w:val="00703F4A"/>
    <w:rsid w:val="0070555F"/>
    <w:rsid w:val="00705B17"/>
    <w:rsid w:val="0070617F"/>
    <w:rsid w:val="007067D8"/>
    <w:rsid w:val="00706C25"/>
    <w:rsid w:val="00707037"/>
    <w:rsid w:val="00707AC5"/>
    <w:rsid w:val="00710192"/>
    <w:rsid w:val="00710FFB"/>
    <w:rsid w:val="0071118B"/>
    <w:rsid w:val="0071329D"/>
    <w:rsid w:val="00714560"/>
    <w:rsid w:val="007153F4"/>
    <w:rsid w:val="00715E4F"/>
    <w:rsid w:val="007161B7"/>
    <w:rsid w:val="007173F9"/>
    <w:rsid w:val="00720499"/>
    <w:rsid w:val="007206C0"/>
    <w:rsid w:val="00722AA5"/>
    <w:rsid w:val="007239FF"/>
    <w:rsid w:val="007244B7"/>
    <w:rsid w:val="00724683"/>
    <w:rsid w:val="00726682"/>
    <w:rsid w:val="00726D75"/>
    <w:rsid w:val="00730730"/>
    <w:rsid w:val="0073104F"/>
    <w:rsid w:val="00731DCC"/>
    <w:rsid w:val="00732CA8"/>
    <w:rsid w:val="00732DA8"/>
    <w:rsid w:val="007333E3"/>
    <w:rsid w:val="0073356B"/>
    <w:rsid w:val="00733E78"/>
    <w:rsid w:val="00734584"/>
    <w:rsid w:val="00735470"/>
    <w:rsid w:val="00735CF4"/>
    <w:rsid w:val="0073640D"/>
    <w:rsid w:val="007365EB"/>
    <w:rsid w:val="00736C2D"/>
    <w:rsid w:val="0074213D"/>
    <w:rsid w:val="00742A00"/>
    <w:rsid w:val="00742A57"/>
    <w:rsid w:val="00742B65"/>
    <w:rsid w:val="00742D7C"/>
    <w:rsid w:val="00742FA9"/>
    <w:rsid w:val="0074309A"/>
    <w:rsid w:val="007433A3"/>
    <w:rsid w:val="007435FB"/>
    <w:rsid w:val="007442AE"/>
    <w:rsid w:val="00744FD0"/>
    <w:rsid w:val="00745994"/>
    <w:rsid w:val="007459B7"/>
    <w:rsid w:val="00745BE9"/>
    <w:rsid w:val="00747E5D"/>
    <w:rsid w:val="00750532"/>
    <w:rsid w:val="00750854"/>
    <w:rsid w:val="007510BC"/>
    <w:rsid w:val="0075157A"/>
    <w:rsid w:val="00752F4E"/>
    <w:rsid w:val="00752FF0"/>
    <w:rsid w:val="007531E6"/>
    <w:rsid w:val="00753991"/>
    <w:rsid w:val="00754345"/>
    <w:rsid w:val="007545E0"/>
    <w:rsid w:val="00754A7B"/>
    <w:rsid w:val="00755050"/>
    <w:rsid w:val="007551FA"/>
    <w:rsid w:val="00755E52"/>
    <w:rsid w:val="00757FC8"/>
    <w:rsid w:val="00762021"/>
    <w:rsid w:val="007623DF"/>
    <w:rsid w:val="00764F1B"/>
    <w:rsid w:val="00765B8C"/>
    <w:rsid w:val="00765DD7"/>
    <w:rsid w:val="007662AA"/>
    <w:rsid w:val="0076673B"/>
    <w:rsid w:val="007669FE"/>
    <w:rsid w:val="007675CC"/>
    <w:rsid w:val="00767E3E"/>
    <w:rsid w:val="007704D2"/>
    <w:rsid w:val="007705EA"/>
    <w:rsid w:val="00770B08"/>
    <w:rsid w:val="00771E92"/>
    <w:rsid w:val="0077378B"/>
    <w:rsid w:val="007738CC"/>
    <w:rsid w:val="00773B48"/>
    <w:rsid w:val="007756EC"/>
    <w:rsid w:val="00775BDD"/>
    <w:rsid w:val="00775C42"/>
    <w:rsid w:val="0077673D"/>
    <w:rsid w:val="00776E5C"/>
    <w:rsid w:val="00777696"/>
    <w:rsid w:val="0077774E"/>
    <w:rsid w:val="00777880"/>
    <w:rsid w:val="00777C9D"/>
    <w:rsid w:val="0078056C"/>
    <w:rsid w:val="00780599"/>
    <w:rsid w:val="00780D51"/>
    <w:rsid w:val="00780FE1"/>
    <w:rsid w:val="00781103"/>
    <w:rsid w:val="007824D9"/>
    <w:rsid w:val="00782808"/>
    <w:rsid w:val="0078366A"/>
    <w:rsid w:val="00783BF8"/>
    <w:rsid w:val="00784E84"/>
    <w:rsid w:val="007876F7"/>
    <w:rsid w:val="0079010C"/>
    <w:rsid w:val="00790C4A"/>
    <w:rsid w:val="00790CF4"/>
    <w:rsid w:val="007911AC"/>
    <w:rsid w:val="007916A2"/>
    <w:rsid w:val="00791DF3"/>
    <w:rsid w:val="00791FAD"/>
    <w:rsid w:val="00791FB8"/>
    <w:rsid w:val="007924E3"/>
    <w:rsid w:val="00792ECB"/>
    <w:rsid w:val="00793C8C"/>
    <w:rsid w:val="00796D31"/>
    <w:rsid w:val="00797450"/>
    <w:rsid w:val="00797635"/>
    <w:rsid w:val="007A22CC"/>
    <w:rsid w:val="007A33EE"/>
    <w:rsid w:val="007A3ADB"/>
    <w:rsid w:val="007A3C41"/>
    <w:rsid w:val="007A3F6B"/>
    <w:rsid w:val="007A4057"/>
    <w:rsid w:val="007A4683"/>
    <w:rsid w:val="007A4DC3"/>
    <w:rsid w:val="007A51C5"/>
    <w:rsid w:val="007A55BC"/>
    <w:rsid w:val="007A56AE"/>
    <w:rsid w:val="007A5839"/>
    <w:rsid w:val="007A67F0"/>
    <w:rsid w:val="007A6B5D"/>
    <w:rsid w:val="007A71FD"/>
    <w:rsid w:val="007B01B4"/>
    <w:rsid w:val="007B0F67"/>
    <w:rsid w:val="007B180F"/>
    <w:rsid w:val="007B1F59"/>
    <w:rsid w:val="007B209C"/>
    <w:rsid w:val="007B2327"/>
    <w:rsid w:val="007B23EB"/>
    <w:rsid w:val="007B26EF"/>
    <w:rsid w:val="007B2F9E"/>
    <w:rsid w:val="007B3917"/>
    <w:rsid w:val="007B3F24"/>
    <w:rsid w:val="007B45C1"/>
    <w:rsid w:val="007B45EF"/>
    <w:rsid w:val="007B4D50"/>
    <w:rsid w:val="007B4F88"/>
    <w:rsid w:val="007B7079"/>
    <w:rsid w:val="007B7376"/>
    <w:rsid w:val="007B73D6"/>
    <w:rsid w:val="007B752B"/>
    <w:rsid w:val="007C11B1"/>
    <w:rsid w:val="007C12FD"/>
    <w:rsid w:val="007C1DBD"/>
    <w:rsid w:val="007C1F47"/>
    <w:rsid w:val="007C26D8"/>
    <w:rsid w:val="007C3729"/>
    <w:rsid w:val="007C5447"/>
    <w:rsid w:val="007C605B"/>
    <w:rsid w:val="007C6923"/>
    <w:rsid w:val="007C7192"/>
    <w:rsid w:val="007C7EE7"/>
    <w:rsid w:val="007C7FDA"/>
    <w:rsid w:val="007D0AA7"/>
    <w:rsid w:val="007D1B00"/>
    <w:rsid w:val="007D28D7"/>
    <w:rsid w:val="007D297A"/>
    <w:rsid w:val="007D2D6D"/>
    <w:rsid w:val="007D3B5E"/>
    <w:rsid w:val="007D4DC7"/>
    <w:rsid w:val="007D55DF"/>
    <w:rsid w:val="007D67F8"/>
    <w:rsid w:val="007D6E36"/>
    <w:rsid w:val="007D6EE5"/>
    <w:rsid w:val="007D7855"/>
    <w:rsid w:val="007E1B7A"/>
    <w:rsid w:val="007E2A68"/>
    <w:rsid w:val="007E2BDF"/>
    <w:rsid w:val="007E3A89"/>
    <w:rsid w:val="007E5A5F"/>
    <w:rsid w:val="007F1224"/>
    <w:rsid w:val="007F1281"/>
    <w:rsid w:val="007F1592"/>
    <w:rsid w:val="007F1A1D"/>
    <w:rsid w:val="007F1BD9"/>
    <w:rsid w:val="007F4C7F"/>
    <w:rsid w:val="007F71DD"/>
    <w:rsid w:val="007F7657"/>
    <w:rsid w:val="00801201"/>
    <w:rsid w:val="008016B6"/>
    <w:rsid w:val="008018FB"/>
    <w:rsid w:val="0080296F"/>
    <w:rsid w:val="00802980"/>
    <w:rsid w:val="008032DF"/>
    <w:rsid w:val="00803C53"/>
    <w:rsid w:val="0080574A"/>
    <w:rsid w:val="008057EB"/>
    <w:rsid w:val="0080589D"/>
    <w:rsid w:val="008065BD"/>
    <w:rsid w:val="00807849"/>
    <w:rsid w:val="00807895"/>
    <w:rsid w:val="00810A61"/>
    <w:rsid w:val="00811089"/>
    <w:rsid w:val="0081247D"/>
    <w:rsid w:val="008125B7"/>
    <w:rsid w:val="00814080"/>
    <w:rsid w:val="008145C3"/>
    <w:rsid w:val="00814D61"/>
    <w:rsid w:val="008152D0"/>
    <w:rsid w:val="00817C12"/>
    <w:rsid w:val="00820CA3"/>
    <w:rsid w:val="00820EA3"/>
    <w:rsid w:val="00821109"/>
    <w:rsid w:val="00821C5D"/>
    <w:rsid w:val="00822983"/>
    <w:rsid w:val="00822BF9"/>
    <w:rsid w:val="0082325D"/>
    <w:rsid w:val="00823661"/>
    <w:rsid w:val="00823F89"/>
    <w:rsid w:val="00824008"/>
    <w:rsid w:val="008241DB"/>
    <w:rsid w:val="008243C6"/>
    <w:rsid w:val="00825332"/>
    <w:rsid w:val="00825C4D"/>
    <w:rsid w:val="00826C15"/>
    <w:rsid w:val="008278C1"/>
    <w:rsid w:val="008306D3"/>
    <w:rsid w:val="00830B8D"/>
    <w:rsid w:val="00831178"/>
    <w:rsid w:val="008314F3"/>
    <w:rsid w:val="0083315F"/>
    <w:rsid w:val="008334E4"/>
    <w:rsid w:val="00833A7D"/>
    <w:rsid w:val="00835195"/>
    <w:rsid w:val="00835E20"/>
    <w:rsid w:val="00836022"/>
    <w:rsid w:val="008363B8"/>
    <w:rsid w:val="00836458"/>
    <w:rsid w:val="00836956"/>
    <w:rsid w:val="00836B30"/>
    <w:rsid w:val="008371BF"/>
    <w:rsid w:val="00837FB3"/>
    <w:rsid w:val="008404DF"/>
    <w:rsid w:val="0084142A"/>
    <w:rsid w:val="0084150A"/>
    <w:rsid w:val="008418EF"/>
    <w:rsid w:val="008425DB"/>
    <w:rsid w:val="008427F1"/>
    <w:rsid w:val="008429D9"/>
    <w:rsid w:val="00843242"/>
    <w:rsid w:val="00844CB9"/>
    <w:rsid w:val="00844E77"/>
    <w:rsid w:val="00846468"/>
    <w:rsid w:val="008468A3"/>
    <w:rsid w:val="0084704B"/>
    <w:rsid w:val="0084704E"/>
    <w:rsid w:val="00850189"/>
    <w:rsid w:val="00850533"/>
    <w:rsid w:val="0085155C"/>
    <w:rsid w:val="00852717"/>
    <w:rsid w:val="008532CC"/>
    <w:rsid w:val="008537E0"/>
    <w:rsid w:val="008541BE"/>
    <w:rsid w:val="008541E2"/>
    <w:rsid w:val="008548DA"/>
    <w:rsid w:val="00854DDC"/>
    <w:rsid w:val="0085587B"/>
    <w:rsid w:val="008570A6"/>
    <w:rsid w:val="00857289"/>
    <w:rsid w:val="008602BF"/>
    <w:rsid w:val="00860572"/>
    <w:rsid w:val="00860590"/>
    <w:rsid w:val="008609A6"/>
    <w:rsid w:val="008616C6"/>
    <w:rsid w:val="008618D0"/>
    <w:rsid w:val="008634D4"/>
    <w:rsid w:val="0086400A"/>
    <w:rsid w:val="008640AD"/>
    <w:rsid w:val="008640D6"/>
    <w:rsid w:val="00864778"/>
    <w:rsid w:val="00865400"/>
    <w:rsid w:val="008654CD"/>
    <w:rsid w:val="00866C99"/>
    <w:rsid w:val="00866F25"/>
    <w:rsid w:val="00870308"/>
    <w:rsid w:val="008706D7"/>
    <w:rsid w:val="00870974"/>
    <w:rsid w:val="0087097B"/>
    <w:rsid w:val="0087194D"/>
    <w:rsid w:val="00871CD5"/>
    <w:rsid w:val="00871E7C"/>
    <w:rsid w:val="0087286F"/>
    <w:rsid w:val="008732C2"/>
    <w:rsid w:val="0087389A"/>
    <w:rsid w:val="008740A1"/>
    <w:rsid w:val="0087437C"/>
    <w:rsid w:val="00874407"/>
    <w:rsid w:val="00874C38"/>
    <w:rsid w:val="00876751"/>
    <w:rsid w:val="008767D9"/>
    <w:rsid w:val="00877E49"/>
    <w:rsid w:val="00880B98"/>
    <w:rsid w:val="0088216F"/>
    <w:rsid w:val="00882461"/>
    <w:rsid w:val="008828AE"/>
    <w:rsid w:val="00883086"/>
    <w:rsid w:val="00884730"/>
    <w:rsid w:val="00884E43"/>
    <w:rsid w:val="00885FC2"/>
    <w:rsid w:val="008864AC"/>
    <w:rsid w:val="00886B98"/>
    <w:rsid w:val="00886D7A"/>
    <w:rsid w:val="0088769C"/>
    <w:rsid w:val="00891C7F"/>
    <w:rsid w:val="0089275B"/>
    <w:rsid w:val="00892BCF"/>
    <w:rsid w:val="00892CC4"/>
    <w:rsid w:val="00892DAD"/>
    <w:rsid w:val="00892E9C"/>
    <w:rsid w:val="00893408"/>
    <w:rsid w:val="00894017"/>
    <w:rsid w:val="00894AC8"/>
    <w:rsid w:val="00895457"/>
    <w:rsid w:val="0089546A"/>
    <w:rsid w:val="008957D1"/>
    <w:rsid w:val="008961E0"/>
    <w:rsid w:val="00897116"/>
    <w:rsid w:val="008974BC"/>
    <w:rsid w:val="008A012D"/>
    <w:rsid w:val="008A1D74"/>
    <w:rsid w:val="008A1EBD"/>
    <w:rsid w:val="008A22EB"/>
    <w:rsid w:val="008A2AD8"/>
    <w:rsid w:val="008A40AA"/>
    <w:rsid w:val="008A451B"/>
    <w:rsid w:val="008A4802"/>
    <w:rsid w:val="008A49D6"/>
    <w:rsid w:val="008A4C63"/>
    <w:rsid w:val="008A4D78"/>
    <w:rsid w:val="008A4FD9"/>
    <w:rsid w:val="008A56F2"/>
    <w:rsid w:val="008A6328"/>
    <w:rsid w:val="008A7121"/>
    <w:rsid w:val="008A751D"/>
    <w:rsid w:val="008A7706"/>
    <w:rsid w:val="008B0647"/>
    <w:rsid w:val="008B0F78"/>
    <w:rsid w:val="008B11D8"/>
    <w:rsid w:val="008B226E"/>
    <w:rsid w:val="008B24A8"/>
    <w:rsid w:val="008B3808"/>
    <w:rsid w:val="008B4485"/>
    <w:rsid w:val="008B49F1"/>
    <w:rsid w:val="008B51D6"/>
    <w:rsid w:val="008B5924"/>
    <w:rsid w:val="008B68B7"/>
    <w:rsid w:val="008B70BD"/>
    <w:rsid w:val="008B71E8"/>
    <w:rsid w:val="008B7329"/>
    <w:rsid w:val="008B793D"/>
    <w:rsid w:val="008B7954"/>
    <w:rsid w:val="008B7A5D"/>
    <w:rsid w:val="008B7EAD"/>
    <w:rsid w:val="008B7F9D"/>
    <w:rsid w:val="008C19F5"/>
    <w:rsid w:val="008C1D4F"/>
    <w:rsid w:val="008C2AB7"/>
    <w:rsid w:val="008C2ACC"/>
    <w:rsid w:val="008C325E"/>
    <w:rsid w:val="008C37C0"/>
    <w:rsid w:val="008C4188"/>
    <w:rsid w:val="008C4D2B"/>
    <w:rsid w:val="008C53FC"/>
    <w:rsid w:val="008D0C0E"/>
    <w:rsid w:val="008D10E7"/>
    <w:rsid w:val="008D1CC8"/>
    <w:rsid w:val="008D231B"/>
    <w:rsid w:val="008D24A2"/>
    <w:rsid w:val="008D24AB"/>
    <w:rsid w:val="008D254F"/>
    <w:rsid w:val="008D2CC1"/>
    <w:rsid w:val="008D3A88"/>
    <w:rsid w:val="008D3B86"/>
    <w:rsid w:val="008D3C2D"/>
    <w:rsid w:val="008D44B2"/>
    <w:rsid w:val="008D506A"/>
    <w:rsid w:val="008D5BAA"/>
    <w:rsid w:val="008D6651"/>
    <w:rsid w:val="008D6AB9"/>
    <w:rsid w:val="008D6F15"/>
    <w:rsid w:val="008D74E7"/>
    <w:rsid w:val="008D760C"/>
    <w:rsid w:val="008D7819"/>
    <w:rsid w:val="008D7EB1"/>
    <w:rsid w:val="008E006E"/>
    <w:rsid w:val="008E1FAE"/>
    <w:rsid w:val="008E2849"/>
    <w:rsid w:val="008E4D03"/>
    <w:rsid w:val="008E4EAD"/>
    <w:rsid w:val="008E4EF2"/>
    <w:rsid w:val="008E65B8"/>
    <w:rsid w:val="008E6644"/>
    <w:rsid w:val="008E7CC3"/>
    <w:rsid w:val="008E7D56"/>
    <w:rsid w:val="008F017A"/>
    <w:rsid w:val="008F0484"/>
    <w:rsid w:val="008F0BE5"/>
    <w:rsid w:val="008F0FF3"/>
    <w:rsid w:val="008F1063"/>
    <w:rsid w:val="008F147E"/>
    <w:rsid w:val="008F1B81"/>
    <w:rsid w:val="008F1F13"/>
    <w:rsid w:val="008F2528"/>
    <w:rsid w:val="008F2DB4"/>
    <w:rsid w:val="008F3D59"/>
    <w:rsid w:val="008F3D8D"/>
    <w:rsid w:val="008F7938"/>
    <w:rsid w:val="008F7EC2"/>
    <w:rsid w:val="009006A6"/>
    <w:rsid w:val="0090098A"/>
    <w:rsid w:val="00900AFA"/>
    <w:rsid w:val="00901A6F"/>
    <w:rsid w:val="00902E6B"/>
    <w:rsid w:val="009038CE"/>
    <w:rsid w:val="00903974"/>
    <w:rsid w:val="0090439A"/>
    <w:rsid w:val="009045EC"/>
    <w:rsid w:val="0090460D"/>
    <w:rsid w:val="00904A6C"/>
    <w:rsid w:val="009066B8"/>
    <w:rsid w:val="00907B61"/>
    <w:rsid w:val="00907F70"/>
    <w:rsid w:val="0091039C"/>
    <w:rsid w:val="00911157"/>
    <w:rsid w:val="009112B8"/>
    <w:rsid w:val="00912DAB"/>
    <w:rsid w:val="00913544"/>
    <w:rsid w:val="009139DF"/>
    <w:rsid w:val="00914642"/>
    <w:rsid w:val="009152BF"/>
    <w:rsid w:val="00917319"/>
    <w:rsid w:val="00917A56"/>
    <w:rsid w:val="00917CD3"/>
    <w:rsid w:val="00917D6F"/>
    <w:rsid w:val="00920364"/>
    <w:rsid w:val="00921B6C"/>
    <w:rsid w:val="00922F56"/>
    <w:rsid w:val="0092317D"/>
    <w:rsid w:val="00923C87"/>
    <w:rsid w:val="00923FC6"/>
    <w:rsid w:val="009245B4"/>
    <w:rsid w:val="009250E4"/>
    <w:rsid w:val="00927C7D"/>
    <w:rsid w:val="0093021E"/>
    <w:rsid w:val="00930502"/>
    <w:rsid w:val="00930892"/>
    <w:rsid w:val="00930C9D"/>
    <w:rsid w:val="00931694"/>
    <w:rsid w:val="009326F1"/>
    <w:rsid w:val="00933457"/>
    <w:rsid w:val="0093351C"/>
    <w:rsid w:val="0093352F"/>
    <w:rsid w:val="00933A76"/>
    <w:rsid w:val="00933AFD"/>
    <w:rsid w:val="00934236"/>
    <w:rsid w:val="009342D5"/>
    <w:rsid w:val="009342ED"/>
    <w:rsid w:val="009347CF"/>
    <w:rsid w:val="00935C11"/>
    <w:rsid w:val="009366D9"/>
    <w:rsid w:val="00936821"/>
    <w:rsid w:val="0094057F"/>
    <w:rsid w:val="00941EA0"/>
    <w:rsid w:val="00942170"/>
    <w:rsid w:val="00942D79"/>
    <w:rsid w:val="0094318E"/>
    <w:rsid w:val="00945239"/>
    <w:rsid w:val="009452F2"/>
    <w:rsid w:val="00946D9C"/>
    <w:rsid w:val="0094724F"/>
    <w:rsid w:val="009476B6"/>
    <w:rsid w:val="0095038F"/>
    <w:rsid w:val="00951401"/>
    <w:rsid w:val="009518F9"/>
    <w:rsid w:val="00951E81"/>
    <w:rsid w:val="0095355F"/>
    <w:rsid w:val="009543F1"/>
    <w:rsid w:val="009548A6"/>
    <w:rsid w:val="00954DC7"/>
    <w:rsid w:val="00955316"/>
    <w:rsid w:val="00957D57"/>
    <w:rsid w:val="00961779"/>
    <w:rsid w:val="00961892"/>
    <w:rsid w:val="009629AF"/>
    <w:rsid w:val="00965136"/>
    <w:rsid w:val="00965266"/>
    <w:rsid w:val="00965EA3"/>
    <w:rsid w:val="009662CD"/>
    <w:rsid w:val="00966D0B"/>
    <w:rsid w:val="00971367"/>
    <w:rsid w:val="00971EBF"/>
    <w:rsid w:val="009720A6"/>
    <w:rsid w:val="00973064"/>
    <w:rsid w:val="0097332B"/>
    <w:rsid w:val="00973404"/>
    <w:rsid w:val="00976EDE"/>
    <w:rsid w:val="009779E1"/>
    <w:rsid w:val="0098013F"/>
    <w:rsid w:val="00980C16"/>
    <w:rsid w:val="00980C75"/>
    <w:rsid w:val="00981E53"/>
    <w:rsid w:val="00981F5D"/>
    <w:rsid w:val="00984F67"/>
    <w:rsid w:val="009850C7"/>
    <w:rsid w:val="00985B24"/>
    <w:rsid w:val="00985BF8"/>
    <w:rsid w:val="00985D5D"/>
    <w:rsid w:val="009867F0"/>
    <w:rsid w:val="00987B25"/>
    <w:rsid w:val="00990832"/>
    <w:rsid w:val="00990A02"/>
    <w:rsid w:val="009910C1"/>
    <w:rsid w:val="00991D3C"/>
    <w:rsid w:val="00991F17"/>
    <w:rsid w:val="00994602"/>
    <w:rsid w:val="00995A1F"/>
    <w:rsid w:val="009976D4"/>
    <w:rsid w:val="009A0625"/>
    <w:rsid w:val="009A0702"/>
    <w:rsid w:val="009A19D7"/>
    <w:rsid w:val="009A2812"/>
    <w:rsid w:val="009A3112"/>
    <w:rsid w:val="009A32A4"/>
    <w:rsid w:val="009A34D1"/>
    <w:rsid w:val="009A4208"/>
    <w:rsid w:val="009A5113"/>
    <w:rsid w:val="009A57A7"/>
    <w:rsid w:val="009A59CA"/>
    <w:rsid w:val="009A6915"/>
    <w:rsid w:val="009A7251"/>
    <w:rsid w:val="009B0416"/>
    <w:rsid w:val="009B050C"/>
    <w:rsid w:val="009B05A2"/>
    <w:rsid w:val="009B064B"/>
    <w:rsid w:val="009B0E75"/>
    <w:rsid w:val="009B1329"/>
    <w:rsid w:val="009B1973"/>
    <w:rsid w:val="009B3A46"/>
    <w:rsid w:val="009B507C"/>
    <w:rsid w:val="009B5401"/>
    <w:rsid w:val="009B547F"/>
    <w:rsid w:val="009B5ECD"/>
    <w:rsid w:val="009B6241"/>
    <w:rsid w:val="009B7450"/>
    <w:rsid w:val="009C09BD"/>
    <w:rsid w:val="009C0B80"/>
    <w:rsid w:val="009C213C"/>
    <w:rsid w:val="009C2352"/>
    <w:rsid w:val="009C2D3F"/>
    <w:rsid w:val="009C31A4"/>
    <w:rsid w:val="009C3210"/>
    <w:rsid w:val="009C56C0"/>
    <w:rsid w:val="009C61FF"/>
    <w:rsid w:val="009C64A6"/>
    <w:rsid w:val="009C77D8"/>
    <w:rsid w:val="009C7A33"/>
    <w:rsid w:val="009D10C8"/>
    <w:rsid w:val="009D131A"/>
    <w:rsid w:val="009D1AF6"/>
    <w:rsid w:val="009D3FFA"/>
    <w:rsid w:val="009D4116"/>
    <w:rsid w:val="009D561D"/>
    <w:rsid w:val="009D6330"/>
    <w:rsid w:val="009D6EF8"/>
    <w:rsid w:val="009D74D8"/>
    <w:rsid w:val="009E0F17"/>
    <w:rsid w:val="009E264F"/>
    <w:rsid w:val="009E2DAB"/>
    <w:rsid w:val="009E3127"/>
    <w:rsid w:val="009E40F5"/>
    <w:rsid w:val="009E4B4D"/>
    <w:rsid w:val="009E511C"/>
    <w:rsid w:val="009E5BF3"/>
    <w:rsid w:val="009E6178"/>
    <w:rsid w:val="009E695D"/>
    <w:rsid w:val="009E6CD2"/>
    <w:rsid w:val="009E7862"/>
    <w:rsid w:val="009F0CA6"/>
    <w:rsid w:val="009F2469"/>
    <w:rsid w:val="009F4083"/>
    <w:rsid w:val="009F5285"/>
    <w:rsid w:val="009F5952"/>
    <w:rsid w:val="009F7D4A"/>
    <w:rsid w:val="00A0173E"/>
    <w:rsid w:val="00A02172"/>
    <w:rsid w:val="00A021F1"/>
    <w:rsid w:val="00A02A97"/>
    <w:rsid w:val="00A02C89"/>
    <w:rsid w:val="00A03355"/>
    <w:rsid w:val="00A0477B"/>
    <w:rsid w:val="00A04C80"/>
    <w:rsid w:val="00A04CBE"/>
    <w:rsid w:val="00A04F0D"/>
    <w:rsid w:val="00A05663"/>
    <w:rsid w:val="00A06C1B"/>
    <w:rsid w:val="00A071B9"/>
    <w:rsid w:val="00A07CB1"/>
    <w:rsid w:val="00A11126"/>
    <w:rsid w:val="00A127FD"/>
    <w:rsid w:val="00A134E9"/>
    <w:rsid w:val="00A1410D"/>
    <w:rsid w:val="00A15280"/>
    <w:rsid w:val="00A15F41"/>
    <w:rsid w:val="00A162C8"/>
    <w:rsid w:val="00A16F21"/>
    <w:rsid w:val="00A1734C"/>
    <w:rsid w:val="00A17F2C"/>
    <w:rsid w:val="00A20516"/>
    <w:rsid w:val="00A212CE"/>
    <w:rsid w:val="00A212FA"/>
    <w:rsid w:val="00A21624"/>
    <w:rsid w:val="00A2177B"/>
    <w:rsid w:val="00A21DFE"/>
    <w:rsid w:val="00A22103"/>
    <w:rsid w:val="00A23ED4"/>
    <w:rsid w:val="00A24303"/>
    <w:rsid w:val="00A25CBB"/>
    <w:rsid w:val="00A25E5F"/>
    <w:rsid w:val="00A25F22"/>
    <w:rsid w:val="00A26403"/>
    <w:rsid w:val="00A2667F"/>
    <w:rsid w:val="00A267B2"/>
    <w:rsid w:val="00A27C3E"/>
    <w:rsid w:val="00A3059D"/>
    <w:rsid w:val="00A3066E"/>
    <w:rsid w:val="00A306B8"/>
    <w:rsid w:val="00A321D2"/>
    <w:rsid w:val="00A32B50"/>
    <w:rsid w:val="00A34F6A"/>
    <w:rsid w:val="00A35017"/>
    <w:rsid w:val="00A35404"/>
    <w:rsid w:val="00A362F1"/>
    <w:rsid w:val="00A36FA4"/>
    <w:rsid w:val="00A37A18"/>
    <w:rsid w:val="00A37C3D"/>
    <w:rsid w:val="00A404F2"/>
    <w:rsid w:val="00A40BEF"/>
    <w:rsid w:val="00A41683"/>
    <w:rsid w:val="00A416F9"/>
    <w:rsid w:val="00A428A3"/>
    <w:rsid w:val="00A43E03"/>
    <w:rsid w:val="00A4467D"/>
    <w:rsid w:val="00A44830"/>
    <w:rsid w:val="00A45E97"/>
    <w:rsid w:val="00A460CF"/>
    <w:rsid w:val="00A4685D"/>
    <w:rsid w:val="00A47E04"/>
    <w:rsid w:val="00A47F08"/>
    <w:rsid w:val="00A47F8C"/>
    <w:rsid w:val="00A51F32"/>
    <w:rsid w:val="00A523A4"/>
    <w:rsid w:val="00A536ED"/>
    <w:rsid w:val="00A53748"/>
    <w:rsid w:val="00A54467"/>
    <w:rsid w:val="00A54B73"/>
    <w:rsid w:val="00A54C9F"/>
    <w:rsid w:val="00A566D1"/>
    <w:rsid w:val="00A56953"/>
    <w:rsid w:val="00A60333"/>
    <w:rsid w:val="00A622C2"/>
    <w:rsid w:val="00A65878"/>
    <w:rsid w:val="00A65C8C"/>
    <w:rsid w:val="00A6671B"/>
    <w:rsid w:val="00A66A6D"/>
    <w:rsid w:val="00A6717A"/>
    <w:rsid w:val="00A679A0"/>
    <w:rsid w:val="00A67B52"/>
    <w:rsid w:val="00A7072E"/>
    <w:rsid w:val="00A70D06"/>
    <w:rsid w:val="00A70D69"/>
    <w:rsid w:val="00A70F51"/>
    <w:rsid w:val="00A72496"/>
    <w:rsid w:val="00A74A98"/>
    <w:rsid w:val="00A75176"/>
    <w:rsid w:val="00A76589"/>
    <w:rsid w:val="00A7693E"/>
    <w:rsid w:val="00A776C5"/>
    <w:rsid w:val="00A77871"/>
    <w:rsid w:val="00A824DF"/>
    <w:rsid w:val="00A82540"/>
    <w:rsid w:val="00A827DC"/>
    <w:rsid w:val="00A83164"/>
    <w:rsid w:val="00A843EA"/>
    <w:rsid w:val="00A85069"/>
    <w:rsid w:val="00A85F82"/>
    <w:rsid w:val="00A865F6"/>
    <w:rsid w:val="00A8706C"/>
    <w:rsid w:val="00A87E3C"/>
    <w:rsid w:val="00A87ED8"/>
    <w:rsid w:val="00A9023B"/>
    <w:rsid w:val="00A902EB"/>
    <w:rsid w:val="00A909BE"/>
    <w:rsid w:val="00A91CA0"/>
    <w:rsid w:val="00A91D34"/>
    <w:rsid w:val="00A91EE7"/>
    <w:rsid w:val="00A92E81"/>
    <w:rsid w:val="00A931C9"/>
    <w:rsid w:val="00A932CD"/>
    <w:rsid w:val="00A940CA"/>
    <w:rsid w:val="00A95157"/>
    <w:rsid w:val="00A96EB6"/>
    <w:rsid w:val="00A97E97"/>
    <w:rsid w:val="00A97FE6"/>
    <w:rsid w:val="00AA059F"/>
    <w:rsid w:val="00AA07C9"/>
    <w:rsid w:val="00AA206C"/>
    <w:rsid w:val="00AA232C"/>
    <w:rsid w:val="00AA2380"/>
    <w:rsid w:val="00AA2A55"/>
    <w:rsid w:val="00AA3BC1"/>
    <w:rsid w:val="00AA5171"/>
    <w:rsid w:val="00AA6A52"/>
    <w:rsid w:val="00AB08AA"/>
    <w:rsid w:val="00AB0C6D"/>
    <w:rsid w:val="00AB0D30"/>
    <w:rsid w:val="00AB336B"/>
    <w:rsid w:val="00AB4C9E"/>
    <w:rsid w:val="00AB67DE"/>
    <w:rsid w:val="00AB7764"/>
    <w:rsid w:val="00AB792F"/>
    <w:rsid w:val="00AB7D43"/>
    <w:rsid w:val="00AB7DD1"/>
    <w:rsid w:val="00AB7FAD"/>
    <w:rsid w:val="00AC057C"/>
    <w:rsid w:val="00AC0771"/>
    <w:rsid w:val="00AC1637"/>
    <w:rsid w:val="00AC1BCB"/>
    <w:rsid w:val="00AC28EC"/>
    <w:rsid w:val="00AC359A"/>
    <w:rsid w:val="00AC506A"/>
    <w:rsid w:val="00AC6885"/>
    <w:rsid w:val="00AC6A5A"/>
    <w:rsid w:val="00AC6ACE"/>
    <w:rsid w:val="00AC7005"/>
    <w:rsid w:val="00AC7237"/>
    <w:rsid w:val="00AC7B2D"/>
    <w:rsid w:val="00AC7EEB"/>
    <w:rsid w:val="00AD0486"/>
    <w:rsid w:val="00AD0A6E"/>
    <w:rsid w:val="00AD1CC1"/>
    <w:rsid w:val="00AD227C"/>
    <w:rsid w:val="00AD2D39"/>
    <w:rsid w:val="00AD3C68"/>
    <w:rsid w:val="00AD4F23"/>
    <w:rsid w:val="00AD5220"/>
    <w:rsid w:val="00AD5C95"/>
    <w:rsid w:val="00AD6BDA"/>
    <w:rsid w:val="00AD6D9B"/>
    <w:rsid w:val="00AD6F7B"/>
    <w:rsid w:val="00AD6FFD"/>
    <w:rsid w:val="00AD7EEE"/>
    <w:rsid w:val="00AE078A"/>
    <w:rsid w:val="00AE080F"/>
    <w:rsid w:val="00AE268D"/>
    <w:rsid w:val="00AE2B44"/>
    <w:rsid w:val="00AE5CF8"/>
    <w:rsid w:val="00AE63B2"/>
    <w:rsid w:val="00AE669E"/>
    <w:rsid w:val="00AF0013"/>
    <w:rsid w:val="00AF03F8"/>
    <w:rsid w:val="00AF06E0"/>
    <w:rsid w:val="00AF0DDD"/>
    <w:rsid w:val="00AF0E97"/>
    <w:rsid w:val="00AF11F6"/>
    <w:rsid w:val="00AF1623"/>
    <w:rsid w:val="00AF1662"/>
    <w:rsid w:val="00AF3554"/>
    <w:rsid w:val="00AF41C7"/>
    <w:rsid w:val="00AF4A92"/>
    <w:rsid w:val="00AF531C"/>
    <w:rsid w:val="00B0044D"/>
    <w:rsid w:val="00B00841"/>
    <w:rsid w:val="00B00EBC"/>
    <w:rsid w:val="00B00F8A"/>
    <w:rsid w:val="00B012DB"/>
    <w:rsid w:val="00B02351"/>
    <w:rsid w:val="00B026C6"/>
    <w:rsid w:val="00B04547"/>
    <w:rsid w:val="00B10505"/>
    <w:rsid w:val="00B1057C"/>
    <w:rsid w:val="00B10B76"/>
    <w:rsid w:val="00B125EA"/>
    <w:rsid w:val="00B12BD6"/>
    <w:rsid w:val="00B13312"/>
    <w:rsid w:val="00B1377D"/>
    <w:rsid w:val="00B14C66"/>
    <w:rsid w:val="00B15418"/>
    <w:rsid w:val="00B1605F"/>
    <w:rsid w:val="00B169AA"/>
    <w:rsid w:val="00B169D5"/>
    <w:rsid w:val="00B17458"/>
    <w:rsid w:val="00B17714"/>
    <w:rsid w:val="00B17B67"/>
    <w:rsid w:val="00B17D1E"/>
    <w:rsid w:val="00B20A22"/>
    <w:rsid w:val="00B21176"/>
    <w:rsid w:val="00B2189F"/>
    <w:rsid w:val="00B21BC7"/>
    <w:rsid w:val="00B2200B"/>
    <w:rsid w:val="00B228C8"/>
    <w:rsid w:val="00B228DF"/>
    <w:rsid w:val="00B22E66"/>
    <w:rsid w:val="00B2305A"/>
    <w:rsid w:val="00B2376C"/>
    <w:rsid w:val="00B248EF"/>
    <w:rsid w:val="00B2676D"/>
    <w:rsid w:val="00B26E1C"/>
    <w:rsid w:val="00B302A2"/>
    <w:rsid w:val="00B302F2"/>
    <w:rsid w:val="00B30332"/>
    <w:rsid w:val="00B3124C"/>
    <w:rsid w:val="00B31E14"/>
    <w:rsid w:val="00B32241"/>
    <w:rsid w:val="00B32AE8"/>
    <w:rsid w:val="00B32F53"/>
    <w:rsid w:val="00B33758"/>
    <w:rsid w:val="00B33ABE"/>
    <w:rsid w:val="00B33B0A"/>
    <w:rsid w:val="00B33B8F"/>
    <w:rsid w:val="00B33F13"/>
    <w:rsid w:val="00B34664"/>
    <w:rsid w:val="00B34F8A"/>
    <w:rsid w:val="00B3557D"/>
    <w:rsid w:val="00B35901"/>
    <w:rsid w:val="00B368E7"/>
    <w:rsid w:val="00B36A2B"/>
    <w:rsid w:val="00B375AC"/>
    <w:rsid w:val="00B37ABE"/>
    <w:rsid w:val="00B37C1F"/>
    <w:rsid w:val="00B4037B"/>
    <w:rsid w:val="00B40BA1"/>
    <w:rsid w:val="00B40C11"/>
    <w:rsid w:val="00B41547"/>
    <w:rsid w:val="00B41FDD"/>
    <w:rsid w:val="00B42BE3"/>
    <w:rsid w:val="00B42CD2"/>
    <w:rsid w:val="00B4325E"/>
    <w:rsid w:val="00B434A9"/>
    <w:rsid w:val="00B435A9"/>
    <w:rsid w:val="00B46897"/>
    <w:rsid w:val="00B4691A"/>
    <w:rsid w:val="00B46BDF"/>
    <w:rsid w:val="00B47749"/>
    <w:rsid w:val="00B50553"/>
    <w:rsid w:val="00B505FB"/>
    <w:rsid w:val="00B5161D"/>
    <w:rsid w:val="00B51FF1"/>
    <w:rsid w:val="00B52B01"/>
    <w:rsid w:val="00B52E04"/>
    <w:rsid w:val="00B548FA"/>
    <w:rsid w:val="00B54D01"/>
    <w:rsid w:val="00B54D6E"/>
    <w:rsid w:val="00B55F02"/>
    <w:rsid w:val="00B5686F"/>
    <w:rsid w:val="00B56B3E"/>
    <w:rsid w:val="00B602D0"/>
    <w:rsid w:val="00B60A4A"/>
    <w:rsid w:val="00B60CA0"/>
    <w:rsid w:val="00B61606"/>
    <w:rsid w:val="00B61A7D"/>
    <w:rsid w:val="00B61CF1"/>
    <w:rsid w:val="00B61EB4"/>
    <w:rsid w:val="00B6288A"/>
    <w:rsid w:val="00B62CD0"/>
    <w:rsid w:val="00B63D58"/>
    <w:rsid w:val="00B64094"/>
    <w:rsid w:val="00B64493"/>
    <w:rsid w:val="00B64C97"/>
    <w:rsid w:val="00B653D9"/>
    <w:rsid w:val="00B65560"/>
    <w:rsid w:val="00B659F4"/>
    <w:rsid w:val="00B65C10"/>
    <w:rsid w:val="00B66764"/>
    <w:rsid w:val="00B67260"/>
    <w:rsid w:val="00B6759B"/>
    <w:rsid w:val="00B704F3"/>
    <w:rsid w:val="00B70961"/>
    <w:rsid w:val="00B7098F"/>
    <w:rsid w:val="00B7168E"/>
    <w:rsid w:val="00B71EF3"/>
    <w:rsid w:val="00B7250A"/>
    <w:rsid w:val="00B72C0D"/>
    <w:rsid w:val="00B73216"/>
    <w:rsid w:val="00B73332"/>
    <w:rsid w:val="00B735D0"/>
    <w:rsid w:val="00B73D7D"/>
    <w:rsid w:val="00B74A96"/>
    <w:rsid w:val="00B74BFA"/>
    <w:rsid w:val="00B7558C"/>
    <w:rsid w:val="00B759A8"/>
    <w:rsid w:val="00B77DA2"/>
    <w:rsid w:val="00B8106F"/>
    <w:rsid w:val="00B813D3"/>
    <w:rsid w:val="00B8317E"/>
    <w:rsid w:val="00B8366D"/>
    <w:rsid w:val="00B83A21"/>
    <w:rsid w:val="00B84ABF"/>
    <w:rsid w:val="00B84F05"/>
    <w:rsid w:val="00B85FEF"/>
    <w:rsid w:val="00B86BB6"/>
    <w:rsid w:val="00B86D50"/>
    <w:rsid w:val="00B872CE"/>
    <w:rsid w:val="00B87A7B"/>
    <w:rsid w:val="00B87CA3"/>
    <w:rsid w:val="00B87E52"/>
    <w:rsid w:val="00B906CD"/>
    <w:rsid w:val="00B90FAE"/>
    <w:rsid w:val="00B91517"/>
    <w:rsid w:val="00B925B2"/>
    <w:rsid w:val="00B926A3"/>
    <w:rsid w:val="00B928EA"/>
    <w:rsid w:val="00B92EB0"/>
    <w:rsid w:val="00B93A07"/>
    <w:rsid w:val="00B94D94"/>
    <w:rsid w:val="00B94DB8"/>
    <w:rsid w:val="00B95481"/>
    <w:rsid w:val="00B95B98"/>
    <w:rsid w:val="00B95C4B"/>
    <w:rsid w:val="00B96B52"/>
    <w:rsid w:val="00B96C6A"/>
    <w:rsid w:val="00BA0192"/>
    <w:rsid w:val="00BA0CAF"/>
    <w:rsid w:val="00BA0EE1"/>
    <w:rsid w:val="00BA1383"/>
    <w:rsid w:val="00BA1854"/>
    <w:rsid w:val="00BA2133"/>
    <w:rsid w:val="00BA23DD"/>
    <w:rsid w:val="00BA6015"/>
    <w:rsid w:val="00BA6C0A"/>
    <w:rsid w:val="00BA7639"/>
    <w:rsid w:val="00BB105E"/>
    <w:rsid w:val="00BB1A57"/>
    <w:rsid w:val="00BB4A59"/>
    <w:rsid w:val="00BB4FEF"/>
    <w:rsid w:val="00BB5148"/>
    <w:rsid w:val="00BB54A2"/>
    <w:rsid w:val="00BB5638"/>
    <w:rsid w:val="00BB6D3C"/>
    <w:rsid w:val="00BB7730"/>
    <w:rsid w:val="00BC1E39"/>
    <w:rsid w:val="00BC34DD"/>
    <w:rsid w:val="00BC3FA3"/>
    <w:rsid w:val="00BC4072"/>
    <w:rsid w:val="00BC46B6"/>
    <w:rsid w:val="00BC5270"/>
    <w:rsid w:val="00BC666A"/>
    <w:rsid w:val="00BC668B"/>
    <w:rsid w:val="00BC6990"/>
    <w:rsid w:val="00BC6FE8"/>
    <w:rsid w:val="00BC713F"/>
    <w:rsid w:val="00BC75CD"/>
    <w:rsid w:val="00BC77C2"/>
    <w:rsid w:val="00BC78EF"/>
    <w:rsid w:val="00BD02E7"/>
    <w:rsid w:val="00BD0300"/>
    <w:rsid w:val="00BD16B0"/>
    <w:rsid w:val="00BD265C"/>
    <w:rsid w:val="00BD32FB"/>
    <w:rsid w:val="00BD3677"/>
    <w:rsid w:val="00BD43CA"/>
    <w:rsid w:val="00BD569A"/>
    <w:rsid w:val="00BD67CF"/>
    <w:rsid w:val="00BD71DD"/>
    <w:rsid w:val="00BD7933"/>
    <w:rsid w:val="00BE0817"/>
    <w:rsid w:val="00BE28DC"/>
    <w:rsid w:val="00BE28FA"/>
    <w:rsid w:val="00BE2E5A"/>
    <w:rsid w:val="00BE3622"/>
    <w:rsid w:val="00BE5817"/>
    <w:rsid w:val="00BE5AC4"/>
    <w:rsid w:val="00BE5CEA"/>
    <w:rsid w:val="00BE7230"/>
    <w:rsid w:val="00BE7D57"/>
    <w:rsid w:val="00BF0C7E"/>
    <w:rsid w:val="00BF1594"/>
    <w:rsid w:val="00BF1A4F"/>
    <w:rsid w:val="00BF2594"/>
    <w:rsid w:val="00BF2A86"/>
    <w:rsid w:val="00BF2E7A"/>
    <w:rsid w:val="00BF30D3"/>
    <w:rsid w:val="00BF3948"/>
    <w:rsid w:val="00BF49AE"/>
    <w:rsid w:val="00BF55C7"/>
    <w:rsid w:val="00BF69BB"/>
    <w:rsid w:val="00BF6C49"/>
    <w:rsid w:val="00BF6EE1"/>
    <w:rsid w:val="00BF6F6A"/>
    <w:rsid w:val="00BF7034"/>
    <w:rsid w:val="00C00787"/>
    <w:rsid w:val="00C00D3C"/>
    <w:rsid w:val="00C011DC"/>
    <w:rsid w:val="00C013BA"/>
    <w:rsid w:val="00C02752"/>
    <w:rsid w:val="00C02A14"/>
    <w:rsid w:val="00C02DE2"/>
    <w:rsid w:val="00C03106"/>
    <w:rsid w:val="00C039C8"/>
    <w:rsid w:val="00C04B14"/>
    <w:rsid w:val="00C0578A"/>
    <w:rsid w:val="00C0619C"/>
    <w:rsid w:val="00C07152"/>
    <w:rsid w:val="00C07B11"/>
    <w:rsid w:val="00C1029F"/>
    <w:rsid w:val="00C105D2"/>
    <w:rsid w:val="00C12D4F"/>
    <w:rsid w:val="00C14073"/>
    <w:rsid w:val="00C1433A"/>
    <w:rsid w:val="00C157ED"/>
    <w:rsid w:val="00C16E93"/>
    <w:rsid w:val="00C17076"/>
    <w:rsid w:val="00C17214"/>
    <w:rsid w:val="00C20A6D"/>
    <w:rsid w:val="00C20CAA"/>
    <w:rsid w:val="00C20DA9"/>
    <w:rsid w:val="00C217D5"/>
    <w:rsid w:val="00C239D6"/>
    <w:rsid w:val="00C240FA"/>
    <w:rsid w:val="00C245EC"/>
    <w:rsid w:val="00C26E73"/>
    <w:rsid w:val="00C26E95"/>
    <w:rsid w:val="00C303D4"/>
    <w:rsid w:val="00C306FE"/>
    <w:rsid w:val="00C324FB"/>
    <w:rsid w:val="00C328D2"/>
    <w:rsid w:val="00C34402"/>
    <w:rsid w:val="00C34924"/>
    <w:rsid w:val="00C355F6"/>
    <w:rsid w:val="00C3574D"/>
    <w:rsid w:val="00C35D41"/>
    <w:rsid w:val="00C3623E"/>
    <w:rsid w:val="00C37961"/>
    <w:rsid w:val="00C37B4F"/>
    <w:rsid w:val="00C37E32"/>
    <w:rsid w:val="00C40667"/>
    <w:rsid w:val="00C40846"/>
    <w:rsid w:val="00C4221C"/>
    <w:rsid w:val="00C4290D"/>
    <w:rsid w:val="00C440C4"/>
    <w:rsid w:val="00C44137"/>
    <w:rsid w:val="00C46167"/>
    <w:rsid w:val="00C46B06"/>
    <w:rsid w:val="00C47288"/>
    <w:rsid w:val="00C4775A"/>
    <w:rsid w:val="00C5026E"/>
    <w:rsid w:val="00C50B65"/>
    <w:rsid w:val="00C50DF2"/>
    <w:rsid w:val="00C520CE"/>
    <w:rsid w:val="00C56232"/>
    <w:rsid w:val="00C57B6E"/>
    <w:rsid w:val="00C57BA9"/>
    <w:rsid w:val="00C57E21"/>
    <w:rsid w:val="00C60AE5"/>
    <w:rsid w:val="00C60CFA"/>
    <w:rsid w:val="00C63326"/>
    <w:rsid w:val="00C63670"/>
    <w:rsid w:val="00C63A79"/>
    <w:rsid w:val="00C63AC8"/>
    <w:rsid w:val="00C6422E"/>
    <w:rsid w:val="00C6453A"/>
    <w:rsid w:val="00C656D0"/>
    <w:rsid w:val="00C65F77"/>
    <w:rsid w:val="00C667B5"/>
    <w:rsid w:val="00C66CEB"/>
    <w:rsid w:val="00C6770D"/>
    <w:rsid w:val="00C67D71"/>
    <w:rsid w:val="00C67E9E"/>
    <w:rsid w:val="00C7014A"/>
    <w:rsid w:val="00C71876"/>
    <w:rsid w:val="00C72874"/>
    <w:rsid w:val="00C72F95"/>
    <w:rsid w:val="00C73BCF"/>
    <w:rsid w:val="00C73CF3"/>
    <w:rsid w:val="00C73D0E"/>
    <w:rsid w:val="00C73F7E"/>
    <w:rsid w:val="00C7613E"/>
    <w:rsid w:val="00C76204"/>
    <w:rsid w:val="00C768E7"/>
    <w:rsid w:val="00C773C1"/>
    <w:rsid w:val="00C809E2"/>
    <w:rsid w:val="00C80C22"/>
    <w:rsid w:val="00C81161"/>
    <w:rsid w:val="00C8127C"/>
    <w:rsid w:val="00C82254"/>
    <w:rsid w:val="00C8316C"/>
    <w:rsid w:val="00C842CC"/>
    <w:rsid w:val="00C857E5"/>
    <w:rsid w:val="00C85C85"/>
    <w:rsid w:val="00C8658E"/>
    <w:rsid w:val="00C877D9"/>
    <w:rsid w:val="00C8794D"/>
    <w:rsid w:val="00C87CDF"/>
    <w:rsid w:val="00C87E51"/>
    <w:rsid w:val="00C90C98"/>
    <w:rsid w:val="00C9104F"/>
    <w:rsid w:val="00C915F4"/>
    <w:rsid w:val="00C91A6D"/>
    <w:rsid w:val="00C91F35"/>
    <w:rsid w:val="00C92BE7"/>
    <w:rsid w:val="00C94109"/>
    <w:rsid w:val="00C94175"/>
    <w:rsid w:val="00C942DC"/>
    <w:rsid w:val="00C9491E"/>
    <w:rsid w:val="00C9511D"/>
    <w:rsid w:val="00C95439"/>
    <w:rsid w:val="00C9594D"/>
    <w:rsid w:val="00C963E3"/>
    <w:rsid w:val="00C96620"/>
    <w:rsid w:val="00C96B73"/>
    <w:rsid w:val="00C972C9"/>
    <w:rsid w:val="00CA317C"/>
    <w:rsid w:val="00CA38A6"/>
    <w:rsid w:val="00CA3CA0"/>
    <w:rsid w:val="00CA5479"/>
    <w:rsid w:val="00CA5830"/>
    <w:rsid w:val="00CA5A77"/>
    <w:rsid w:val="00CA6537"/>
    <w:rsid w:val="00CA68B8"/>
    <w:rsid w:val="00CA6FF0"/>
    <w:rsid w:val="00CB02A2"/>
    <w:rsid w:val="00CB19E5"/>
    <w:rsid w:val="00CB1AE7"/>
    <w:rsid w:val="00CB22DA"/>
    <w:rsid w:val="00CB259B"/>
    <w:rsid w:val="00CB4A7B"/>
    <w:rsid w:val="00CB4B2C"/>
    <w:rsid w:val="00CB4E2F"/>
    <w:rsid w:val="00CB5412"/>
    <w:rsid w:val="00CB5C96"/>
    <w:rsid w:val="00CB5E0F"/>
    <w:rsid w:val="00CB7F9A"/>
    <w:rsid w:val="00CC1244"/>
    <w:rsid w:val="00CC1668"/>
    <w:rsid w:val="00CC1B24"/>
    <w:rsid w:val="00CC1F76"/>
    <w:rsid w:val="00CC244F"/>
    <w:rsid w:val="00CC3C75"/>
    <w:rsid w:val="00CC4AA5"/>
    <w:rsid w:val="00CC4AF3"/>
    <w:rsid w:val="00CC4F77"/>
    <w:rsid w:val="00CC573F"/>
    <w:rsid w:val="00CC5F89"/>
    <w:rsid w:val="00CC6561"/>
    <w:rsid w:val="00CC6CC6"/>
    <w:rsid w:val="00CD0943"/>
    <w:rsid w:val="00CD0FB2"/>
    <w:rsid w:val="00CD1F4C"/>
    <w:rsid w:val="00CD272F"/>
    <w:rsid w:val="00CD2A28"/>
    <w:rsid w:val="00CD398B"/>
    <w:rsid w:val="00CD3AF0"/>
    <w:rsid w:val="00CD3F77"/>
    <w:rsid w:val="00CD4138"/>
    <w:rsid w:val="00CD44AD"/>
    <w:rsid w:val="00CD4600"/>
    <w:rsid w:val="00CD47B9"/>
    <w:rsid w:val="00CD4926"/>
    <w:rsid w:val="00CD4A5E"/>
    <w:rsid w:val="00CD5F5B"/>
    <w:rsid w:val="00CD611A"/>
    <w:rsid w:val="00CD631E"/>
    <w:rsid w:val="00CD6A41"/>
    <w:rsid w:val="00CD6A8C"/>
    <w:rsid w:val="00CD7D95"/>
    <w:rsid w:val="00CE11A0"/>
    <w:rsid w:val="00CE27C8"/>
    <w:rsid w:val="00CE2AA5"/>
    <w:rsid w:val="00CE3A74"/>
    <w:rsid w:val="00CE3D6C"/>
    <w:rsid w:val="00CE3FA3"/>
    <w:rsid w:val="00CE4266"/>
    <w:rsid w:val="00CE4CE5"/>
    <w:rsid w:val="00CE5B35"/>
    <w:rsid w:val="00CE5C56"/>
    <w:rsid w:val="00CE61F6"/>
    <w:rsid w:val="00CE6AB4"/>
    <w:rsid w:val="00CE7657"/>
    <w:rsid w:val="00CF078C"/>
    <w:rsid w:val="00CF2A68"/>
    <w:rsid w:val="00CF3125"/>
    <w:rsid w:val="00CF45F9"/>
    <w:rsid w:val="00CF4B90"/>
    <w:rsid w:val="00CF4CBD"/>
    <w:rsid w:val="00CF56E6"/>
    <w:rsid w:val="00CF6B6F"/>
    <w:rsid w:val="00CF6DF2"/>
    <w:rsid w:val="00D0003B"/>
    <w:rsid w:val="00D00B32"/>
    <w:rsid w:val="00D0142C"/>
    <w:rsid w:val="00D02397"/>
    <w:rsid w:val="00D03172"/>
    <w:rsid w:val="00D03212"/>
    <w:rsid w:val="00D0387C"/>
    <w:rsid w:val="00D05383"/>
    <w:rsid w:val="00D05420"/>
    <w:rsid w:val="00D06073"/>
    <w:rsid w:val="00D07586"/>
    <w:rsid w:val="00D1032B"/>
    <w:rsid w:val="00D10519"/>
    <w:rsid w:val="00D10950"/>
    <w:rsid w:val="00D135A3"/>
    <w:rsid w:val="00D13902"/>
    <w:rsid w:val="00D13A3E"/>
    <w:rsid w:val="00D13D8A"/>
    <w:rsid w:val="00D13E08"/>
    <w:rsid w:val="00D13E50"/>
    <w:rsid w:val="00D14FE7"/>
    <w:rsid w:val="00D156F3"/>
    <w:rsid w:val="00D16058"/>
    <w:rsid w:val="00D20B26"/>
    <w:rsid w:val="00D22260"/>
    <w:rsid w:val="00D22872"/>
    <w:rsid w:val="00D22D30"/>
    <w:rsid w:val="00D23C86"/>
    <w:rsid w:val="00D23C9C"/>
    <w:rsid w:val="00D24C8A"/>
    <w:rsid w:val="00D252D8"/>
    <w:rsid w:val="00D25995"/>
    <w:rsid w:val="00D25CF7"/>
    <w:rsid w:val="00D27721"/>
    <w:rsid w:val="00D30228"/>
    <w:rsid w:val="00D30B9D"/>
    <w:rsid w:val="00D30FF0"/>
    <w:rsid w:val="00D31651"/>
    <w:rsid w:val="00D3167E"/>
    <w:rsid w:val="00D32558"/>
    <w:rsid w:val="00D32D10"/>
    <w:rsid w:val="00D32D6F"/>
    <w:rsid w:val="00D33055"/>
    <w:rsid w:val="00D33D83"/>
    <w:rsid w:val="00D3522B"/>
    <w:rsid w:val="00D35491"/>
    <w:rsid w:val="00D359B3"/>
    <w:rsid w:val="00D35F7C"/>
    <w:rsid w:val="00D3639A"/>
    <w:rsid w:val="00D36989"/>
    <w:rsid w:val="00D40A8E"/>
    <w:rsid w:val="00D4139D"/>
    <w:rsid w:val="00D415EA"/>
    <w:rsid w:val="00D41FDB"/>
    <w:rsid w:val="00D430DE"/>
    <w:rsid w:val="00D43192"/>
    <w:rsid w:val="00D43E7A"/>
    <w:rsid w:val="00D442DA"/>
    <w:rsid w:val="00D443A1"/>
    <w:rsid w:val="00D44559"/>
    <w:rsid w:val="00D44DF1"/>
    <w:rsid w:val="00D45373"/>
    <w:rsid w:val="00D466A5"/>
    <w:rsid w:val="00D471DD"/>
    <w:rsid w:val="00D50E1B"/>
    <w:rsid w:val="00D519D3"/>
    <w:rsid w:val="00D5240F"/>
    <w:rsid w:val="00D527EF"/>
    <w:rsid w:val="00D534C2"/>
    <w:rsid w:val="00D56192"/>
    <w:rsid w:val="00D561BD"/>
    <w:rsid w:val="00D573BB"/>
    <w:rsid w:val="00D5760F"/>
    <w:rsid w:val="00D57AE0"/>
    <w:rsid w:val="00D6016B"/>
    <w:rsid w:val="00D6197B"/>
    <w:rsid w:val="00D61CEE"/>
    <w:rsid w:val="00D634B6"/>
    <w:rsid w:val="00D637B7"/>
    <w:rsid w:val="00D65DF2"/>
    <w:rsid w:val="00D66CCD"/>
    <w:rsid w:val="00D67169"/>
    <w:rsid w:val="00D71059"/>
    <w:rsid w:val="00D71521"/>
    <w:rsid w:val="00D717AC"/>
    <w:rsid w:val="00D7209E"/>
    <w:rsid w:val="00D720BE"/>
    <w:rsid w:val="00D72148"/>
    <w:rsid w:val="00D72900"/>
    <w:rsid w:val="00D73E34"/>
    <w:rsid w:val="00D751E5"/>
    <w:rsid w:val="00D758D6"/>
    <w:rsid w:val="00D75AC3"/>
    <w:rsid w:val="00D7628F"/>
    <w:rsid w:val="00D76A8E"/>
    <w:rsid w:val="00D8020E"/>
    <w:rsid w:val="00D80414"/>
    <w:rsid w:val="00D815F7"/>
    <w:rsid w:val="00D82135"/>
    <w:rsid w:val="00D822E0"/>
    <w:rsid w:val="00D83E3A"/>
    <w:rsid w:val="00D83F91"/>
    <w:rsid w:val="00D84D7F"/>
    <w:rsid w:val="00D84F2F"/>
    <w:rsid w:val="00D851A4"/>
    <w:rsid w:val="00D85311"/>
    <w:rsid w:val="00D875F9"/>
    <w:rsid w:val="00D879B8"/>
    <w:rsid w:val="00D903F3"/>
    <w:rsid w:val="00D9103B"/>
    <w:rsid w:val="00D91CC4"/>
    <w:rsid w:val="00D921D2"/>
    <w:rsid w:val="00D933D5"/>
    <w:rsid w:val="00D93BB8"/>
    <w:rsid w:val="00D94704"/>
    <w:rsid w:val="00D94A9F"/>
    <w:rsid w:val="00D9657D"/>
    <w:rsid w:val="00D9670F"/>
    <w:rsid w:val="00D967E0"/>
    <w:rsid w:val="00D975C8"/>
    <w:rsid w:val="00DA046B"/>
    <w:rsid w:val="00DA0994"/>
    <w:rsid w:val="00DA1A40"/>
    <w:rsid w:val="00DA2D17"/>
    <w:rsid w:val="00DA35C5"/>
    <w:rsid w:val="00DA363E"/>
    <w:rsid w:val="00DA4B73"/>
    <w:rsid w:val="00DA519A"/>
    <w:rsid w:val="00DA56A8"/>
    <w:rsid w:val="00DA5754"/>
    <w:rsid w:val="00DA61CC"/>
    <w:rsid w:val="00DA66B1"/>
    <w:rsid w:val="00DA6C72"/>
    <w:rsid w:val="00DA70C2"/>
    <w:rsid w:val="00DA7572"/>
    <w:rsid w:val="00DB02AC"/>
    <w:rsid w:val="00DB175C"/>
    <w:rsid w:val="00DB1F17"/>
    <w:rsid w:val="00DB2AD6"/>
    <w:rsid w:val="00DB3741"/>
    <w:rsid w:val="00DB3F1C"/>
    <w:rsid w:val="00DB40B1"/>
    <w:rsid w:val="00DB4257"/>
    <w:rsid w:val="00DB4321"/>
    <w:rsid w:val="00DB4391"/>
    <w:rsid w:val="00DB4C1D"/>
    <w:rsid w:val="00DB56B0"/>
    <w:rsid w:val="00DB5D10"/>
    <w:rsid w:val="00DB6149"/>
    <w:rsid w:val="00DB70B1"/>
    <w:rsid w:val="00DC109E"/>
    <w:rsid w:val="00DC179B"/>
    <w:rsid w:val="00DC2C41"/>
    <w:rsid w:val="00DC3857"/>
    <w:rsid w:val="00DC3F12"/>
    <w:rsid w:val="00DC4704"/>
    <w:rsid w:val="00DC54A0"/>
    <w:rsid w:val="00DC6307"/>
    <w:rsid w:val="00DC7391"/>
    <w:rsid w:val="00DD0DB1"/>
    <w:rsid w:val="00DD26E7"/>
    <w:rsid w:val="00DD2B98"/>
    <w:rsid w:val="00DD3789"/>
    <w:rsid w:val="00DD4757"/>
    <w:rsid w:val="00DD4AF6"/>
    <w:rsid w:val="00DD528D"/>
    <w:rsid w:val="00DD5421"/>
    <w:rsid w:val="00DD6A7A"/>
    <w:rsid w:val="00DD76BE"/>
    <w:rsid w:val="00DD7E9D"/>
    <w:rsid w:val="00DE073C"/>
    <w:rsid w:val="00DE1123"/>
    <w:rsid w:val="00DE2C6B"/>
    <w:rsid w:val="00DE3958"/>
    <w:rsid w:val="00DE51F6"/>
    <w:rsid w:val="00DE57FC"/>
    <w:rsid w:val="00DE6393"/>
    <w:rsid w:val="00DE6C94"/>
    <w:rsid w:val="00DE6D70"/>
    <w:rsid w:val="00DE7DBD"/>
    <w:rsid w:val="00DF07B8"/>
    <w:rsid w:val="00DF129B"/>
    <w:rsid w:val="00DF182F"/>
    <w:rsid w:val="00DF22A6"/>
    <w:rsid w:val="00DF31DB"/>
    <w:rsid w:val="00DF34F8"/>
    <w:rsid w:val="00DF3A45"/>
    <w:rsid w:val="00DF3F0E"/>
    <w:rsid w:val="00DF4112"/>
    <w:rsid w:val="00DF4928"/>
    <w:rsid w:val="00DF6769"/>
    <w:rsid w:val="00DF6778"/>
    <w:rsid w:val="00DF747C"/>
    <w:rsid w:val="00E000D2"/>
    <w:rsid w:val="00E00830"/>
    <w:rsid w:val="00E02D35"/>
    <w:rsid w:val="00E0301D"/>
    <w:rsid w:val="00E03227"/>
    <w:rsid w:val="00E0367B"/>
    <w:rsid w:val="00E03D90"/>
    <w:rsid w:val="00E03FCE"/>
    <w:rsid w:val="00E0443C"/>
    <w:rsid w:val="00E04A8C"/>
    <w:rsid w:val="00E0552A"/>
    <w:rsid w:val="00E06097"/>
    <w:rsid w:val="00E06D9B"/>
    <w:rsid w:val="00E0767D"/>
    <w:rsid w:val="00E07A70"/>
    <w:rsid w:val="00E1016F"/>
    <w:rsid w:val="00E10F3A"/>
    <w:rsid w:val="00E1214F"/>
    <w:rsid w:val="00E12BD7"/>
    <w:rsid w:val="00E133F8"/>
    <w:rsid w:val="00E1395B"/>
    <w:rsid w:val="00E139F4"/>
    <w:rsid w:val="00E142ED"/>
    <w:rsid w:val="00E14846"/>
    <w:rsid w:val="00E14FDD"/>
    <w:rsid w:val="00E15696"/>
    <w:rsid w:val="00E1730A"/>
    <w:rsid w:val="00E177A4"/>
    <w:rsid w:val="00E177FC"/>
    <w:rsid w:val="00E20E38"/>
    <w:rsid w:val="00E218DC"/>
    <w:rsid w:val="00E22235"/>
    <w:rsid w:val="00E24AE5"/>
    <w:rsid w:val="00E24AF4"/>
    <w:rsid w:val="00E255E5"/>
    <w:rsid w:val="00E25E0C"/>
    <w:rsid w:val="00E274AD"/>
    <w:rsid w:val="00E30E6F"/>
    <w:rsid w:val="00E31271"/>
    <w:rsid w:val="00E31547"/>
    <w:rsid w:val="00E322DD"/>
    <w:rsid w:val="00E324F7"/>
    <w:rsid w:val="00E330CB"/>
    <w:rsid w:val="00E33E32"/>
    <w:rsid w:val="00E3565A"/>
    <w:rsid w:val="00E356C0"/>
    <w:rsid w:val="00E358F6"/>
    <w:rsid w:val="00E36063"/>
    <w:rsid w:val="00E36C53"/>
    <w:rsid w:val="00E36D96"/>
    <w:rsid w:val="00E374AE"/>
    <w:rsid w:val="00E37B4D"/>
    <w:rsid w:val="00E40AF2"/>
    <w:rsid w:val="00E418EE"/>
    <w:rsid w:val="00E41B79"/>
    <w:rsid w:val="00E41DAC"/>
    <w:rsid w:val="00E43582"/>
    <w:rsid w:val="00E4361F"/>
    <w:rsid w:val="00E43781"/>
    <w:rsid w:val="00E43EBE"/>
    <w:rsid w:val="00E44541"/>
    <w:rsid w:val="00E44AC1"/>
    <w:rsid w:val="00E44C28"/>
    <w:rsid w:val="00E44EA7"/>
    <w:rsid w:val="00E45541"/>
    <w:rsid w:val="00E459E7"/>
    <w:rsid w:val="00E462C8"/>
    <w:rsid w:val="00E478A7"/>
    <w:rsid w:val="00E47A72"/>
    <w:rsid w:val="00E50510"/>
    <w:rsid w:val="00E515CD"/>
    <w:rsid w:val="00E51650"/>
    <w:rsid w:val="00E52231"/>
    <w:rsid w:val="00E548F7"/>
    <w:rsid w:val="00E5517B"/>
    <w:rsid w:val="00E5634C"/>
    <w:rsid w:val="00E565CA"/>
    <w:rsid w:val="00E5686F"/>
    <w:rsid w:val="00E57F71"/>
    <w:rsid w:val="00E601AD"/>
    <w:rsid w:val="00E60776"/>
    <w:rsid w:val="00E610A5"/>
    <w:rsid w:val="00E61217"/>
    <w:rsid w:val="00E62CE7"/>
    <w:rsid w:val="00E6570F"/>
    <w:rsid w:val="00E65BC8"/>
    <w:rsid w:val="00E66914"/>
    <w:rsid w:val="00E66B5B"/>
    <w:rsid w:val="00E70AA7"/>
    <w:rsid w:val="00E70E6B"/>
    <w:rsid w:val="00E714CB"/>
    <w:rsid w:val="00E715DB"/>
    <w:rsid w:val="00E7192F"/>
    <w:rsid w:val="00E71C2E"/>
    <w:rsid w:val="00E728E4"/>
    <w:rsid w:val="00E72FDF"/>
    <w:rsid w:val="00E7300F"/>
    <w:rsid w:val="00E731BB"/>
    <w:rsid w:val="00E731FA"/>
    <w:rsid w:val="00E737E3"/>
    <w:rsid w:val="00E73B8E"/>
    <w:rsid w:val="00E73F8D"/>
    <w:rsid w:val="00E748A9"/>
    <w:rsid w:val="00E748FF"/>
    <w:rsid w:val="00E75A9D"/>
    <w:rsid w:val="00E75C66"/>
    <w:rsid w:val="00E76B65"/>
    <w:rsid w:val="00E773AE"/>
    <w:rsid w:val="00E7741C"/>
    <w:rsid w:val="00E81772"/>
    <w:rsid w:val="00E830DC"/>
    <w:rsid w:val="00E834A0"/>
    <w:rsid w:val="00E851A0"/>
    <w:rsid w:val="00E85A41"/>
    <w:rsid w:val="00E876DB"/>
    <w:rsid w:val="00E87D95"/>
    <w:rsid w:val="00E902BA"/>
    <w:rsid w:val="00E91931"/>
    <w:rsid w:val="00E91D21"/>
    <w:rsid w:val="00E9221A"/>
    <w:rsid w:val="00E92CDF"/>
    <w:rsid w:val="00E93A1A"/>
    <w:rsid w:val="00E94F1F"/>
    <w:rsid w:val="00E95559"/>
    <w:rsid w:val="00E95948"/>
    <w:rsid w:val="00E95FB8"/>
    <w:rsid w:val="00E97B43"/>
    <w:rsid w:val="00E97E5F"/>
    <w:rsid w:val="00E97EA0"/>
    <w:rsid w:val="00EA216B"/>
    <w:rsid w:val="00EA3CC5"/>
    <w:rsid w:val="00EA3EB9"/>
    <w:rsid w:val="00EA4D8C"/>
    <w:rsid w:val="00EA4E26"/>
    <w:rsid w:val="00EA5520"/>
    <w:rsid w:val="00EA5BE0"/>
    <w:rsid w:val="00EA5D43"/>
    <w:rsid w:val="00EA664C"/>
    <w:rsid w:val="00EA6848"/>
    <w:rsid w:val="00EA6B67"/>
    <w:rsid w:val="00EA6E57"/>
    <w:rsid w:val="00EA778B"/>
    <w:rsid w:val="00EB0AB5"/>
    <w:rsid w:val="00EB1B7F"/>
    <w:rsid w:val="00EB204E"/>
    <w:rsid w:val="00EB2F8F"/>
    <w:rsid w:val="00EB323F"/>
    <w:rsid w:val="00EB3B3C"/>
    <w:rsid w:val="00EB5EB7"/>
    <w:rsid w:val="00EB5EE9"/>
    <w:rsid w:val="00EB6D65"/>
    <w:rsid w:val="00EB6E3B"/>
    <w:rsid w:val="00EB6F7B"/>
    <w:rsid w:val="00EB7252"/>
    <w:rsid w:val="00EC14F4"/>
    <w:rsid w:val="00EC2674"/>
    <w:rsid w:val="00EC34AF"/>
    <w:rsid w:val="00EC40A8"/>
    <w:rsid w:val="00EC47C3"/>
    <w:rsid w:val="00EC5421"/>
    <w:rsid w:val="00EC5589"/>
    <w:rsid w:val="00EC659D"/>
    <w:rsid w:val="00EC6708"/>
    <w:rsid w:val="00EC7DE0"/>
    <w:rsid w:val="00ED1540"/>
    <w:rsid w:val="00ED1A6C"/>
    <w:rsid w:val="00ED2B85"/>
    <w:rsid w:val="00ED2E28"/>
    <w:rsid w:val="00ED3240"/>
    <w:rsid w:val="00ED36A8"/>
    <w:rsid w:val="00ED36DA"/>
    <w:rsid w:val="00ED3C7F"/>
    <w:rsid w:val="00ED3CE2"/>
    <w:rsid w:val="00ED3DDB"/>
    <w:rsid w:val="00ED5D8C"/>
    <w:rsid w:val="00ED7359"/>
    <w:rsid w:val="00ED742F"/>
    <w:rsid w:val="00EE0385"/>
    <w:rsid w:val="00EE06D1"/>
    <w:rsid w:val="00EE188D"/>
    <w:rsid w:val="00EE1B3A"/>
    <w:rsid w:val="00EE2008"/>
    <w:rsid w:val="00EE2D17"/>
    <w:rsid w:val="00EE31B7"/>
    <w:rsid w:val="00EE36A1"/>
    <w:rsid w:val="00EE41FF"/>
    <w:rsid w:val="00EE45FE"/>
    <w:rsid w:val="00EE61DB"/>
    <w:rsid w:val="00EE691D"/>
    <w:rsid w:val="00EF0BC4"/>
    <w:rsid w:val="00EF1B0E"/>
    <w:rsid w:val="00EF2E73"/>
    <w:rsid w:val="00EF398F"/>
    <w:rsid w:val="00EF6D11"/>
    <w:rsid w:val="00EF7213"/>
    <w:rsid w:val="00EF7928"/>
    <w:rsid w:val="00F001FE"/>
    <w:rsid w:val="00F00398"/>
    <w:rsid w:val="00F003F7"/>
    <w:rsid w:val="00F02170"/>
    <w:rsid w:val="00F02C7B"/>
    <w:rsid w:val="00F02CEA"/>
    <w:rsid w:val="00F02D5D"/>
    <w:rsid w:val="00F031D1"/>
    <w:rsid w:val="00F03BFA"/>
    <w:rsid w:val="00F0431B"/>
    <w:rsid w:val="00F047A2"/>
    <w:rsid w:val="00F04802"/>
    <w:rsid w:val="00F04B4D"/>
    <w:rsid w:val="00F0516D"/>
    <w:rsid w:val="00F060D4"/>
    <w:rsid w:val="00F072C9"/>
    <w:rsid w:val="00F075B2"/>
    <w:rsid w:val="00F07811"/>
    <w:rsid w:val="00F11862"/>
    <w:rsid w:val="00F11C36"/>
    <w:rsid w:val="00F1368F"/>
    <w:rsid w:val="00F13C8C"/>
    <w:rsid w:val="00F1418E"/>
    <w:rsid w:val="00F1462D"/>
    <w:rsid w:val="00F15770"/>
    <w:rsid w:val="00F15849"/>
    <w:rsid w:val="00F16CD1"/>
    <w:rsid w:val="00F20A6C"/>
    <w:rsid w:val="00F21FF5"/>
    <w:rsid w:val="00F22C2F"/>
    <w:rsid w:val="00F22D77"/>
    <w:rsid w:val="00F22DCC"/>
    <w:rsid w:val="00F23E8C"/>
    <w:rsid w:val="00F23EE3"/>
    <w:rsid w:val="00F240B2"/>
    <w:rsid w:val="00F24A8C"/>
    <w:rsid w:val="00F2684E"/>
    <w:rsid w:val="00F274AE"/>
    <w:rsid w:val="00F275FE"/>
    <w:rsid w:val="00F30B39"/>
    <w:rsid w:val="00F30C5A"/>
    <w:rsid w:val="00F317F0"/>
    <w:rsid w:val="00F32CAD"/>
    <w:rsid w:val="00F32E0D"/>
    <w:rsid w:val="00F331DE"/>
    <w:rsid w:val="00F332D7"/>
    <w:rsid w:val="00F34462"/>
    <w:rsid w:val="00F347C2"/>
    <w:rsid w:val="00F35550"/>
    <w:rsid w:val="00F3556A"/>
    <w:rsid w:val="00F36E59"/>
    <w:rsid w:val="00F4060E"/>
    <w:rsid w:val="00F407E1"/>
    <w:rsid w:val="00F40ACB"/>
    <w:rsid w:val="00F41962"/>
    <w:rsid w:val="00F42522"/>
    <w:rsid w:val="00F42595"/>
    <w:rsid w:val="00F42981"/>
    <w:rsid w:val="00F42A3B"/>
    <w:rsid w:val="00F450A8"/>
    <w:rsid w:val="00F4607E"/>
    <w:rsid w:val="00F46386"/>
    <w:rsid w:val="00F4735E"/>
    <w:rsid w:val="00F50215"/>
    <w:rsid w:val="00F50C35"/>
    <w:rsid w:val="00F5182D"/>
    <w:rsid w:val="00F51BEC"/>
    <w:rsid w:val="00F5217A"/>
    <w:rsid w:val="00F53AC2"/>
    <w:rsid w:val="00F53F64"/>
    <w:rsid w:val="00F54458"/>
    <w:rsid w:val="00F5487B"/>
    <w:rsid w:val="00F54ADD"/>
    <w:rsid w:val="00F54F52"/>
    <w:rsid w:val="00F55DA5"/>
    <w:rsid w:val="00F560BB"/>
    <w:rsid w:val="00F56A10"/>
    <w:rsid w:val="00F57A38"/>
    <w:rsid w:val="00F57D17"/>
    <w:rsid w:val="00F60149"/>
    <w:rsid w:val="00F613E2"/>
    <w:rsid w:val="00F61523"/>
    <w:rsid w:val="00F61F15"/>
    <w:rsid w:val="00F627A1"/>
    <w:rsid w:val="00F628BD"/>
    <w:rsid w:val="00F62CAD"/>
    <w:rsid w:val="00F63306"/>
    <w:rsid w:val="00F64926"/>
    <w:rsid w:val="00F65811"/>
    <w:rsid w:val="00F65DE7"/>
    <w:rsid w:val="00F66328"/>
    <w:rsid w:val="00F66718"/>
    <w:rsid w:val="00F7087D"/>
    <w:rsid w:val="00F70E32"/>
    <w:rsid w:val="00F70E51"/>
    <w:rsid w:val="00F70F48"/>
    <w:rsid w:val="00F72A8A"/>
    <w:rsid w:val="00F72FD0"/>
    <w:rsid w:val="00F73661"/>
    <w:rsid w:val="00F73791"/>
    <w:rsid w:val="00F73D13"/>
    <w:rsid w:val="00F74478"/>
    <w:rsid w:val="00F7585F"/>
    <w:rsid w:val="00F7592A"/>
    <w:rsid w:val="00F75F6E"/>
    <w:rsid w:val="00F760DD"/>
    <w:rsid w:val="00F76380"/>
    <w:rsid w:val="00F768ED"/>
    <w:rsid w:val="00F77492"/>
    <w:rsid w:val="00F7759F"/>
    <w:rsid w:val="00F80555"/>
    <w:rsid w:val="00F80B79"/>
    <w:rsid w:val="00F82188"/>
    <w:rsid w:val="00F83E9C"/>
    <w:rsid w:val="00F8441C"/>
    <w:rsid w:val="00F8541D"/>
    <w:rsid w:val="00F855AC"/>
    <w:rsid w:val="00F856D1"/>
    <w:rsid w:val="00F86BB2"/>
    <w:rsid w:val="00F9126A"/>
    <w:rsid w:val="00F91344"/>
    <w:rsid w:val="00F91E7A"/>
    <w:rsid w:val="00F92591"/>
    <w:rsid w:val="00F92AE1"/>
    <w:rsid w:val="00F92D03"/>
    <w:rsid w:val="00F93693"/>
    <w:rsid w:val="00F941A1"/>
    <w:rsid w:val="00F94B08"/>
    <w:rsid w:val="00F959EC"/>
    <w:rsid w:val="00F95ADD"/>
    <w:rsid w:val="00F95E39"/>
    <w:rsid w:val="00F965E5"/>
    <w:rsid w:val="00F96D79"/>
    <w:rsid w:val="00F96F41"/>
    <w:rsid w:val="00F97886"/>
    <w:rsid w:val="00F97906"/>
    <w:rsid w:val="00F979CD"/>
    <w:rsid w:val="00F97C36"/>
    <w:rsid w:val="00FA07FF"/>
    <w:rsid w:val="00FA16E0"/>
    <w:rsid w:val="00FA4259"/>
    <w:rsid w:val="00FA58D7"/>
    <w:rsid w:val="00FA7A10"/>
    <w:rsid w:val="00FB0059"/>
    <w:rsid w:val="00FB0145"/>
    <w:rsid w:val="00FB0361"/>
    <w:rsid w:val="00FB20ED"/>
    <w:rsid w:val="00FB2596"/>
    <w:rsid w:val="00FB32AD"/>
    <w:rsid w:val="00FB40E9"/>
    <w:rsid w:val="00FB5130"/>
    <w:rsid w:val="00FB53EB"/>
    <w:rsid w:val="00FB71C9"/>
    <w:rsid w:val="00FB72E1"/>
    <w:rsid w:val="00FB7F96"/>
    <w:rsid w:val="00FB7F9E"/>
    <w:rsid w:val="00FC0180"/>
    <w:rsid w:val="00FC2037"/>
    <w:rsid w:val="00FC2554"/>
    <w:rsid w:val="00FC2F0D"/>
    <w:rsid w:val="00FC30EB"/>
    <w:rsid w:val="00FC35F7"/>
    <w:rsid w:val="00FC3A4C"/>
    <w:rsid w:val="00FC4E5D"/>
    <w:rsid w:val="00FC4F97"/>
    <w:rsid w:val="00FC4FCC"/>
    <w:rsid w:val="00FC517C"/>
    <w:rsid w:val="00FC51E6"/>
    <w:rsid w:val="00FC78F2"/>
    <w:rsid w:val="00FD0740"/>
    <w:rsid w:val="00FD185A"/>
    <w:rsid w:val="00FD1EA0"/>
    <w:rsid w:val="00FD21F9"/>
    <w:rsid w:val="00FD2ACC"/>
    <w:rsid w:val="00FD3113"/>
    <w:rsid w:val="00FD3E35"/>
    <w:rsid w:val="00FD4745"/>
    <w:rsid w:val="00FD5560"/>
    <w:rsid w:val="00FD588A"/>
    <w:rsid w:val="00FD73B3"/>
    <w:rsid w:val="00FD7CEE"/>
    <w:rsid w:val="00FE10C1"/>
    <w:rsid w:val="00FE455F"/>
    <w:rsid w:val="00FE51A9"/>
    <w:rsid w:val="00FE60D9"/>
    <w:rsid w:val="00FE6B91"/>
    <w:rsid w:val="00FE6C3F"/>
    <w:rsid w:val="00FE76B2"/>
    <w:rsid w:val="00FF0387"/>
    <w:rsid w:val="00FF04DC"/>
    <w:rsid w:val="00FF05D8"/>
    <w:rsid w:val="00FF0E98"/>
    <w:rsid w:val="00FF10F9"/>
    <w:rsid w:val="00FF13E9"/>
    <w:rsid w:val="00FF29DF"/>
    <w:rsid w:val="00FF2BE5"/>
    <w:rsid w:val="00FF33F1"/>
    <w:rsid w:val="00FF3FE9"/>
    <w:rsid w:val="00FF4156"/>
    <w:rsid w:val="00FF554E"/>
    <w:rsid w:val="00FF6204"/>
    <w:rsid w:val="00FF6666"/>
    <w:rsid w:val="00FF6AF9"/>
    <w:rsid w:val="00FF74F8"/>
    <w:rsid w:val="00FF75DB"/>
    <w:rsid w:val="00FF76E8"/>
    <w:rsid w:val="00FF7F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semiHidden="0" w:uiPriority="0" w:unhideWhenUsed="0" w:qFormat="1"/>
    <w:lsdException w:name="annotation reference" w:uiPriority="0"/>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3" w:uiPriority="0"/>
    <w:lsdException w:name="Hyperlink" w:uiPriority="0"/>
    <w:lsdException w:name="Strong" w:locked="1" w:semiHidden="0" w:uiPriority="0" w:unhideWhenUsed="0" w:qFormat="1"/>
    <w:lsdException w:name="Emphasis" w:locked="1" w:semiHidden="0" w:unhideWhenUsed="0" w:qFormat="1"/>
    <w:lsdException w:name="annotation subject" w:uiPriority="0"/>
    <w:lsdException w:name="No List" w:uiPriority="0"/>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DA5"/>
    <w:rPr>
      <w:rFonts w:ascii="Times New Roman" w:eastAsia="Times New Roman" w:hAnsi="Times New Roman"/>
      <w:lang w:eastAsia="ro-RO"/>
    </w:rPr>
  </w:style>
  <w:style w:type="paragraph" w:styleId="Heading2">
    <w:name w:val="heading 2"/>
    <w:basedOn w:val="Normal"/>
    <w:next w:val="Normal"/>
    <w:link w:val="Heading2Char"/>
    <w:unhideWhenUsed/>
    <w:qFormat/>
    <w:locked/>
    <w:rsid w:val="00D22872"/>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qFormat/>
    <w:locked/>
    <w:rsid w:val="005541E3"/>
    <w:pPr>
      <w:keepNext/>
      <w:outlineLvl w:val="2"/>
    </w:pPr>
    <w:rPr>
      <w:rFonts w:ascii="Cambria" w:eastAsia="Calibri"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2C56AE"/>
    <w:rPr>
      <w:rFonts w:ascii="Cambria" w:hAnsi="Cambria" w:cs="Times New Roman"/>
      <w:b/>
      <w:bCs/>
      <w:sz w:val="26"/>
      <w:szCs w:val="26"/>
      <w:lang w:eastAsia="ro-RO"/>
    </w:rPr>
  </w:style>
  <w:style w:type="table" w:styleId="TableGrid">
    <w:name w:val="Table Grid"/>
    <w:basedOn w:val="TableNormal"/>
    <w:uiPriority w:val="59"/>
    <w:rsid w:val="003A5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asuggestionw93">
    <w:name w:val="dia_suggestion w93"/>
    <w:rsid w:val="007153F4"/>
    <w:rPr>
      <w:rFonts w:cs="Times New Roman"/>
    </w:rPr>
  </w:style>
  <w:style w:type="paragraph" w:styleId="Caption">
    <w:name w:val="caption"/>
    <w:basedOn w:val="Normal"/>
    <w:next w:val="Normal"/>
    <w:qFormat/>
    <w:locked/>
    <w:rsid w:val="005541E3"/>
    <w:pPr>
      <w:jc w:val="both"/>
    </w:pPr>
    <w:rPr>
      <w:rFonts w:ascii="Arial Narrow" w:eastAsia="Calibri" w:hAnsi="Arial Narrow"/>
      <w:b/>
      <w:sz w:val="40"/>
    </w:rPr>
  </w:style>
  <w:style w:type="character" w:styleId="Hyperlink">
    <w:name w:val="Hyperlink"/>
    <w:rsid w:val="005541E3"/>
    <w:rPr>
      <w:rFonts w:cs="Times New Roman"/>
      <w:color w:val="0000FF"/>
      <w:u w:val="single"/>
    </w:rPr>
  </w:style>
  <w:style w:type="paragraph" w:styleId="BodyTextIndent">
    <w:name w:val="Body Text Indent"/>
    <w:basedOn w:val="Normal"/>
    <w:link w:val="BodyTextIndentChar"/>
    <w:rsid w:val="005541E3"/>
    <w:pPr>
      <w:spacing w:after="120"/>
      <w:ind w:left="283"/>
    </w:pPr>
    <w:rPr>
      <w:rFonts w:eastAsia="Calibri"/>
    </w:rPr>
  </w:style>
  <w:style w:type="character" w:customStyle="1" w:styleId="BodyTextIndentChar">
    <w:name w:val="Body Text Indent Char"/>
    <w:link w:val="BodyTextIndent"/>
    <w:locked/>
    <w:rsid w:val="002C56AE"/>
    <w:rPr>
      <w:rFonts w:ascii="Times New Roman" w:hAnsi="Times New Roman" w:cs="Times New Roman"/>
      <w:sz w:val="20"/>
      <w:szCs w:val="20"/>
      <w:lang w:eastAsia="ro-RO"/>
    </w:rPr>
  </w:style>
  <w:style w:type="character" w:customStyle="1" w:styleId="sttalineat1">
    <w:name w:val="st_talineat1"/>
    <w:rsid w:val="005541E3"/>
    <w:rPr>
      <w:color w:val="000000"/>
    </w:rPr>
  </w:style>
  <w:style w:type="character" w:customStyle="1" w:styleId="ln2acttitlu1">
    <w:name w:val="ln2acttitlu1"/>
    <w:rsid w:val="005541E3"/>
    <w:rPr>
      <w:color w:val="000010"/>
      <w:sz w:val="18"/>
    </w:rPr>
  </w:style>
  <w:style w:type="paragraph" w:styleId="Footer">
    <w:name w:val="footer"/>
    <w:basedOn w:val="Normal"/>
    <w:link w:val="FooterChar"/>
    <w:uiPriority w:val="99"/>
    <w:rsid w:val="005541E3"/>
    <w:pPr>
      <w:tabs>
        <w:tab w:val="center" w:pos="4153"/>
        <w:tab w:val="right" w:pos="8306"/>
      </w:tabs>
    </w:pPr>
    <w:rPr>
      <w:rFonts w:eastAsia="Calibri"/>
    </w:rPr>
  </w:style>
  <w:style w:type="character" w:customStyle="1" w:styleId="FooterChar">
    <w:name w:val="Footer Char"/>
    <w:link w:val="Footer"/>
    <w:uiPriority w:val="99"/>
    <w:locked/>
    <w:rsid w:val="002C56AE"/>
    <w:rPr>
      <w:rFonts w:ascii="Times New Roman" w:hAnsi="Times New Roman" w:cs="Times New Roman"/>
      <w:sz w:val="20"/>
      <w:szCs w:val="20"/>
      <w:lang w:eastAsia="ro-RO"/>
    </w:rPr>
  </w:style>
  <w:style w:type="character" w:styleId="PageNumber">
    <w:name w:val="page number"/>
    <w:rsid w:val="005541E3"/>
    <w:rPr>
      <w:rFonts w:cs="Times New Roman"/>
    </w:rPr>
  </w:style>
  <w:style w:type="paragraph" w:styleId="BodyText3">
    <w:name w:val="Body Text 3"/>
    <w:basedOn w:val="Normal"/>
    <w:link w:val="BodyText3Char"/>
    <w:rsid w:val="005541E3"/>
    <w:pPr>
      <w:spacing w:after="120"/>
    </w:pPr>
    <w:rPr>
      <w:rFonts w:eastAsia="Calibri"/>
      <w:sz w:val="16"/>
      <w:szCs w:val="16"/>
    </w:rPr>
  </w:style>
  <w:style w:type="character" w:customStyle="1" w:styleId="BodyText3Char">
    <w:name w:val="Body Text 3 Char"/>
    <w:link w:val="BodyText3"/>
    <w:locked/>
    <w:rsid w:val="002C56AE"/>
    <w:rPr>
      <w:rFonts w:ascii="Times New Roman" w:hAnsi="Times New Roman" w:cs="Times New Roman"/>
      <w:sz w:val="16"/>
      <w:szCs w:val="16"/>
      <w:lang w:eastAsia="ro-RO"/>
    </w:rPr>
  </w:style>
  <w:style w:type="paragraph" w:styleId="BodyText">
    <w:name w:val="Body Text"/>
    <w:basedOn w:val="Normal"/>
    <w:link w:val="BodyTextChar"/>
    <w:rsid w:val="005541E3"/>
    <w:pPr>
      <w:spacing w:after="120"/>
    </w:pPr>
    <w:rPr>
      <w:rFonts w:eastAsia="Calibri"/>
    </w:rPr>
  </w:style>
  <w:style w:type="character" w:customStyle="1" w:styleId="BodyTextChar">
    <w:name w:val="Body Text Char"/>
    <w:link w:val="BodyText"/>
    <w:locked/>
    <w:rsid w:val="002C56AE"/>
    <w:rPr>
      <w:rFonts w:ascii="Times New Roman" w:hAnsi="Times New Roman" w:cs="Times New Roman"/>
      <w:sz w:val="20"/>
      <w:szCs w:val="20"/>
      <w:lang w:eastAsia="ro-RO"/>
    </w:rPr>
  </w:style>
  <w:style w:type="paragraph" w:customStyle="1" w:styleId="CharCharCaracterCaracterCaracterCaracterCharChar">
    <w:name w:val="Char Char Caracter Caracter Caracter Caracter Char Char"/>
    <w:basedOn w:val="Normal"/>
    <w:uiPriority w:val="99"/>
    <w:rsid w:val="005541E3"/>
    <w:pPr>
      <w:tabs>
        <w:tab w:val="left" w:pos="709"/>
      </w:tabs>
    </w:pPr>
    <w:rPr>
      <w:rFonts w:ascii="Tahoma" w:eastAsia="Calibri" w:hAnsi="Tahoma"/>
      <w:sz w:val="24"/>
      <w:szCs w:val="24"/>
      <w:lang w:val="pl-PL" w:eastAsia="pl-PL"/>
    </w:rPr>
  </w:style>
  <w:style w:type="character" w:styleId="Strong">
    <w:name w:val="Strong"/>
    <w:qFormat/>
    <w:locked/>
    <w:rsid w:val="005541E3"/>
    <w:rPr>
      <w:rFonts w:cs="Times New Roman"/>
      <w:b/>
    </w:rPr>
  </w:style>
  <w:style w:type="paragraph" w:customStyle="1" w:styleId="Frspaiere1">
    <w:name w:val="Fără spațiere1"/>
    <w:qFormat/>
    <w:rsid w:val="005541E3"/>
    <w:rPr>
      <w:rFonts w:eastAsia="Times New Roman"/>
      <w:sz w:val="22"/>
      <w:szCs w:val="22"/>
    </w:rPr>
  </w:style>
  <w:style w:type="character" w:customStyle="1" w:styleId="HeaderChar1">
    <w:name w:val="Header Char1"/>
    <w:aliases w:val="Caracter Caracter Char1,Caracter Char1"/>
    <w:locked/>
    <w:rsid w:val="005541E3"/>
    <w:rPr>
      <w:rFonts w:ascii="Arial" w:hAnsi="Arial"/>
      <w:sz w:val="24"/>
      <w:lang w:val="ro-RO" w:eastAsia="en-US"/>
    </w:rPr>
  </w:style>
  <w:style w:type="paragraph" w:styleId="Header">
    <w:name w:val="header"/>
    <w:aliases w:val="Caracter Caracter,Caracter"/>
    <w:basedOn w:val="Normal"/>
    <w:link w:val="HeaderChar"/>
    <w:rsid w:val="005541E3"/>
    <w:pPr>
      <w:tabs>
        <w:tab w:val="center" w:pos="4320"/>
        <w:tab w:val="right" w:pos="8640"/>
      </w:tabs>
    </w:pPr>
    <w:rPr>
      <w:rFonts w:eastAsia="Calibri"/>
    </w:rPr>
  </w:style>
  <w:style w:type="character" w:customStyle="1" w:styleId="HeaderChar">
    <w:name w:val="Header Char"/>
    <w:aliases w:val="Caracter Caracter Char,Caracter Char"/>
    <w:link w:val="Header"/>
    <w:locked/>
    <w:rsid w:val="002C56AE"/>
    <w:rPr>
      <w:rFonts w:ascii="Times New Roman" w:hAnsi="Times New Roman" w:cs="Times New Roman"/>
      <w:sz w:val="20"/>
      <w:szCs w:val="20"/>
      <w:lang w:eastAsia="ro-RO"/>
    </w:rPr>
  </w:style>
  <w:style w:type="paragraph" w:customStyle="1" w:styleId="Default">
    <w:name w:val="Default"/>
    <w:uiPriority w:val="99"/>
    <w:rsid w:val="005541E3"/>
    <w:pPr>
      <w:autoSpaceDE w:val="0"/>
      <w:autoSpaceDN w:val="0"/>
      <w:adjustRightInd w:val="0"/>
    </w:pPr>
    <w:rPr>
      <w:rFonts w:ascii="Times New Roman" w:hAnsi="Times New Roman"/>
      <w:color w:val="000000"/>
      <w:sz w:val="24"/>
      <w:szCs w:val="24"/>
    </w:rPr>
  </w:style>
  <w:style w:type="character" w:styleId="CommentReference">
    <w:name w:val="annotation reference"/>
    <w:rsid w:val="005541E3"/>
    <w:rPr>
      <w:rFonts w:cs="Times New Roman"/>
      <w:sz w:val="16"/>
    </w:rPr>
  </w:style>
  <w:style w:type="paragraph" w:styleId="CommentText">
    <w:name w:val="annotation text"/>
    <w:basedOn w:val="Normal"/>
    <w:link w:val="CommentTextChar1"/>
    <w:uiPriority w:val="99"/>
    <w:rsid w:val="005541E3"/>
    <w:rPr>
      <w:rFonts w:ascii="Calibri" w:eastAsia="Calibri" w:hAnsi="Calibri"/>
    </w:rPr>
  </w:style>
  <w:style w:type="character" w:customStyle="1" w:styleId="CommentTextChar">
    <w:name w:val="Comment Text Char"/>
    <w:locked/>
    <w:rsid w:val="002C56AE"/>
    <w:rPr>
      <w:rFonts w:ascii="Times New Roman" w:hAnsi="Times New Roman" w:cs="Times New Roman"/>
      <w:sz w:val="20"/>
      <w:szCs w:val="20"/>
      <w:lang w:eastAsia="ro-RO"/>
    </w:rPr>
  </w:style>
  <w:style w:type="character" w:customStyle="1" w:styleId="CommentTextChar1">
    <w:name w:val="Comment Text Char1"/>
    <w:link w:val="CommentText"/>
    <w:uiPriority w:val="99"/>
    <w:locked/>
    <w:rsid w:val="005541E3"/>
    <w:rPr>
      <w:lang w:val="en-US" w:eastAsia="ro-RO"/>
    </w:rPr>
  </w:style>
  <w:style w:type="paragraph" w:styleId="CommentSubject">
    <w:name w:val="annotation subject"/>
    <w:basedOn w:val="CommentText"/>
    <w:next w:val="CommentText"/>
    <w:link w:val="CommentSubjectChar1"/>
    <w:uiPriority w:val="99"/>
    <w:rsid w:val="005541E3"/>
    <w:rPr>
      <w:b/>
    </w:rPr>
  </w:style>
  <w:style w:type="character" w:customStyle="1" w:styleId="CommentSubjectChar">
    <w:name w:val="Comment Subject Char"/>
    <w:locked/>
    <w:rsid w:val="002C56AE"/>
    <w:rPr>
      <w:rFonts w:ascii="Times New Roman" w:hAnsi="Times New Roman" w:cs="Times New Roman"/>
      <w:b/>
      <w:bCs/>
      <w:sz w:val="20"/>
      <w:szCs w:val="20"/>
      <w:lang w:val="en-US" w:eastAsia="ro-RO"/>
    </w:rPr>
  </w:style>
  <w:style w:type="character" w:customStyle="1" w:styleId="CommentSubjectChar1">
    <w:name w:val="Comment Subject Char1"/>
    <w:link w:val="CommentSubject"/>
    <w:uiPriority w:val="99"/>
    <w:locked/>
    <w:rsid w:val="005541E3"/>
    <w:rPr>
      <w:b/>
      <w:lang w:val="en-US" w:eastAsia="ro-RO"/>
    </w:rPr>
  </w:style>
  <w:style w:type="paragraph" w:styleId="BalloonText">
    <w:name w:val="Balloon Text"/>
    <w:basedOn w:val="Normal"/>
    <w:link w:val="BalloonTextChar1"/>
    <w:uiPriority w:val="99"/>
    <w:rsid w:val="005541E3"/>
    <w:rPr>
      <w:rFonts w:ascii="Segoe UI" w:eastAsia="Calibri" w:hAnsi="Segoe UI"/>
      <w:sz w:val="18"/>
    </w:rPr>
  </w:style>
  <w:style w:type="character" w:customStyle="1" w:styleId="BalloonTextChar">
    <w:name w:val="Balloon Text Char"/>
    <w:locked/>
    <w:rsid w:val="002C56AE"/>
    <w:rPr>
      <w:rFonts w:ascii="Times New Roman" w:hAnsi="Times New Roman" w:cs="Times New Roman"/>
      <w:sz w:val="2"/>
      <w:lang w:eastAsia="ro-RO"/>
    </w:rPr>
  </w:style>
  <w:style w:type="character" w:customStyle="1" w:styleId="BalloonTextChar1">
    <w:name w:val="Balloon Text Char1"/>
    <w:link w:val="BalloonText"/>
    <w:uiPriority w:val="99"/>
    <w:locked/>
    <w:rsid w:val="005541E3"/>
    <w:rPr>
      <w:rFonts w:ascii="Segoe UI" w:hAnsi="Segoe UI"/>
      <w:sz w:val="18"/>
      <w:lang w:val="en-US" w:eastAsia="ro-RO"/>
    </w:rPr>
  </w:style>
  <w:style w:type="paragraph" w:customStyle="1" w:styleId="Listparagraf">
    <w:name w:val="Listă paragraf"/>
    <w:aliases w:val="List Paragraph,References,Numbered List Paragraph,Numbered Paragraph,Main numbered paragraph,List Paragraph1,Normal bullet 2,Outlines a.b.c.,Akapit z listą BS,List_Paragraph,Multilevel para_II,List Paragraph (numbered (a)),Numbered list"/>
    <w:basedOn w:val="Normal"/>
    <w:link w:val="ListparagrafCaracter"/>
    <w:qFormat/>
    <w:rsid w:val="005541E3"/>
    <w:pPr>
      <w:spacing w:after="160" w:line="259" w:lineRule="auto"/>
      <w:ind w:left="720"/>
      <w:contextualSpacing/>
    </w:pPr>
    <w:rPr>
      <w:rFonts w:ascii="Calibri" w:hAnsi="Calibri"/>
      <w:sz w:val="22"/>
      <w:szCs w:val="22"/>
      <w:lang w:val="ro-RO"/>
    </w:rPr>
  </w:style>
  <w:style w:type="character" w:customStyle="1" w:styleId="word">
    <w:name w:val="word"/>
    <w:rsid w:val="005541E3"/>
    <w:rPr>
      <w:rFonts w:cs="Times New Roman"/>
    </w:rPr>
  </w:style>
  <w:style w:type="character" w:styleId="Emphasis">
    <w:name w:val="Emphasis"/>
    <w:uiPriority w:val="99"/>
    <w:qFormat/>
    <w:locked/>
    <w:rsid w:val="005541E3"/>
    <w:rPr>
      <w:rFonts w:cs="Times New Roman"/>
      <w:i/>
    </w:rPr>
  </w:style>
  <w:style w:type="paragraph" w:styleId="Subtitle">
    <w:name w:val="Subtitle"/>
    <w:basedOn w:val="Normal"/>
    <w:next w:val="Normal"/>
    <w:link w:val="SubtitleChar"/>
    <w:qFormat/>
    <w:locked/>
    <w:rsid w:val="005541E3"/>
    <w:pPr>
      <w:spacing w:after="60"/>
      <w:jc w:val="center"/>
      <w:outlineLvl w:val="1"/>
    </w:pPr>
    <w:rPr>
      <w:rFonts w:ascii="Cambria" w:eastAsia="Calibri" w:hAnsi="Cambria"/>
      <w:sz w:val="24"/>
      <w:szCs w:val="24"/>
    </w:rPr>
  </w:style>
  <w:style w:type="character" w:customStyle="1" w:styleId="SubtitleChar">
    <w:name w:val="Subtitle Char"/>
    <w:link w:val="Subtitle"/>
    <w:locked/>
    <w:rsid w:val="002C56AE"/>
    <w:rPr>
      <w:rFonts w:ascii="Cambria" w:hAnsi="Cambria" w:cs="Times New Roman"/>
      <w:sz w:val="24"/>
      <w:szCs w:val="24"/>
      <w:lang w:eastAsia="ro-RO"/>
    </w:rPr>
  </w:style>
  <w:style w:type="character" w:customStyle="1" w:styleId="Accentuaresubtil1">
    <w:name w:val="Accentuare subtilă1"/>
    <w:qFormat/>
    <w:rsid w:val="005541E3"/>
    <w:rPr>
      <w:rFonts w:cs="Times New Roman"/>
      <w:i/>
      <w:color w:val="404040"/>
    </w:rPr>
  </w:style>
  <w:style w:type="character" w:customStyle="1" w:styleId="Accentuareintens1">
    <w:name w:val="Accentuare intensă1"/>
    <w:qFormat/>
    <w:rsid w:val="005541E3"/>
    <w:rPr>
      <w:rFonts w:cs="Times New Roman"/>
      <w:i/>
      <w:color w:val="4472C4"/>
    </w:rPr>
  </w:style>
  <w:style w:type="character" w:customStyle="1" w:styleId="Referireintens1">
    <w:name w:val="Referire intensă1"/>
    <w:qFormat/>
    <w:rsid w:val="005541E3"/>
    <w:rPr>
      <w:rFonts w:cs="Times New Roman"/>
      <w:b/>
      <w:smallCaps/>
      <w:color w:val="4472C4"/>
      <w:spacing w:val="5"/>
    </w:rPr>
  </w:style>
  <w:style w:type="paragraph" w:customStyle="1" w:styleId="Citatintens1">
    <w:name w:val="Citat intens1"/>
    <w:basedOn w:val="Normal"/>
    <w:next w:val="Normal"/>
    <w:link w:val="CitatintensCaracter"/>
    <w:qFormat/>
    <w:rsid w:val="005541E3"/>
    <w:pPr>
      <w:pBdr>
        <w:top w:val="single" w:sz="4" w:space="10" w:color="4472C4"/>
        <w:bottom w:val="single" w:sz="4" w:space="10" w:color="4472C4"/>
      </w:pBdr>
      <w:spacing w:before="360" w:after="360"/>
      <w:ind w:left="864" w:right="864"/>
      <w:jc w:val="center"/>
    </w:pPr>
    <w:rPr>
      <w:rFonts w:ascii="Calibri" w:eastAsia="Calibri" w:hAnsi="Calibri"/>
      <w:i/>
      <w:color w:val="4472C4"/>
    </w:rPr>
  </w:style>
  <w:style w:type="character" w:customStyle="1" w:styleId="CitatintensCaracter">
    <w:name w:val="Citat intens Caracter"/>
    <w:link w:val="Citatintens1"/>
    <w:locked/>
    <w:rsid w:val="005541E3"/>
    <w:rPr>
      <w:rFonts w:cs="Times New Roman"/>
      <w:i/>
      <w:color w:val="4472C4"/>
      <w:lang w:val="en-US" w:eastAsia="ro-RO"/>
    </w:rPr>
  </w:style>
  <w:style w:type="paragraph" w:customStyle="1" w:styleId="CharCharCaracterCaracterCaracterCaracter">
    <w:name w:val="Char Char Caracter Caracter Caracter Caracter"/>
    <w:basedOn w:val="Normal"/>
    <w:rsid w:val="00407832"/>
    <w:pPr>
      <w:tabs>
        <w:tab w:val="left" w:pos="709"/>
      </w:tabs>
    </w:pPr>
    <w:rPr>
      <w:rFonts w:ascii="Tahoma" w:hAnsi="Tahoma"/>
      <w:sz w:val="24"/>
      <w:szCs w:val="24"/>
      <w:lang w:val="pl-PL" w:eastAsia="pl-PL"/>
    </w:rPr>
  </w:style>
  <w:style w:type="paragraph" w:customStyle="1" w:styleId="al">
    <w:name w:val="a_l"/>
    <w:basedOn w:val="Normal"/>
    <w:rsid w:val="00407832"/>
    <w:pPr>
      <w:spacing w:before="100" w:beforeAutospacing="1" w:after="100" w:afterAutospacing="1"/>
    </w:pPr>
    <w:rPr>
      <w:sz w:val="24"/>
      <w:szCs w:val="24"/>
      <w:lang w:eastAsia="en-US"/>
    </w:rPr>
  </w:style>
  <w:style w:type="paragraph" w:customStyle="1" w:styleId="CharCharCaracterCaracter">
    <w:name w:val="Char Char Caracter Caracter"/>
    <w:basedOn w:val="Normal"/>
    <w:rsid w:val="00407832"/>
    <w:pPr>
      <w:tabs>
        <w:tab w:val="left" w:pos="709"/>
      </w:tabs>
    </w:pPr>
    <w:rPr>
      <w:rFonts w:ascii="Tahoma" w:hAnsi="Tahoma"/>
      <w:sz w:val="24"/>
      <w:szCs w:val="24"/>
      <w:lang w:val="pl-PL" w:eastAsia="pl-PL"/>
    </w:rPr>
  </w:style>
  <w:style w:type="paragraph" w:styleId="NormalWeb">
    <w:name w:val="Normal (Web)"/>
    <w:basedOn w:val="Normal"/>
    <w:uiPriority w:val="99"/>
    <w:unhideWhenUsed/>
    <w:rsid w:val="00407832"/>
    <w:pPr>
      <w:spacing w:before="100" w:beforeAutospacing="1" w:after="100" w:afterAutospacing="1"/>
    </w:pPr>
    <w:rPr>
      <w:sz w:val="24"/>
      <w:szCs w:val="24"/>
      <w:lang w:eastAsia="en-US"/>
    </w:rPr>
  </w:style>
  <w:style w:type="paragraph" w:customStyle="1" w:styleId="CharCharCaracterCaracterCaracterCaracterCaracterCaracter">
    <w:name w:val="Char Char Caracter Caracter Caracter Caracter Caracter Caracter"/>
    <w:basedOn w:val="Normal"/>
    <w:rsid w:val="00AF41C7"/>
    <w:pPr>
      <w:tabs>
        <w:tab w:val="left" w:pos="709"/>
      </w:tabs>
    </w:pPr>
    <w:rPr>
      <w:rFonts w:ascii="Tahoma" w:hAnsi="Tahoma"/>
      <w:sz w:val="24"/>
      <w:szCs w:val="24"/>
      <w:lang w:val="pl-PL" w:eastAsia="pl-PL"/>
    </w:rPr>
  </w:style>
  <w:style w:type="character" w:customStyle="1" w:styleId="CharChar3">
    <w:name w:val="Char Char3"/>
    <w:rsid w:val="00AF41C7"/>
    <w:rPr>
      <w:lang w:val="en-US"/>
    </w:rPr>
  </w:style>
  <w:style w:type="character" w:customStyle="1" w:styleId="ax">
    <w:name w:val="ax"/>
    <w:basedOn w:val="DefaultParagraphFont"/>
    <w:rsid w:val="00AF41C7"/>
  </w:style>
  <w:style w:type="character" w:customStyle="1" w:styleId="tax">
    <w:name w:val="tax"/>
    <w:basedOn w:val="DefaultParagraphFont"/>
    <w:rsid w:val="00AF41C7"/>
  </w:style>
  <w:style w:type="paragraph" w:customStyle="1" w:styleId="msonormalcxspmiddle">
    <w:name w:val="msonormalcxspmiddle"/>
    <w:basedOn w:val="Normal"/>
    <w:rsid w:val="0087389A"/>
    <w:pPr>
      <w:spacing w:before="100" w:beforeAutospacing="1" w:after="100" w:afterAutospacing="1"/>
    </w:pPr>
    <w:rPr>
      <w:sz w:val="24"/>
      <w:szCs w:val="24"/>
      <w:lang w:eastAsia="en-US"/>
    </w:rPr>
  </w:style>
  <w:style w:type="character" w:customStyle="1" w:styleId="contentmaterial">
    <w:name w:val="content_material"/>
    <w:basedOn w:val="DefaultParagraphFont"/>
    <w:rsid w:val="008C19F5"/>
  </w:style>
  <w:style w:type="paragraph" w:styleId="NormalIndent">
    <w:name w:val="Normal Indent"/>
    <w:basedOn w:val="Normal"/>
    <w:uiPriority w:val="99"/>
    <w:rsid w:val="009045EC"/>
    <w:pPr>
      <w:spacing w:after="200" w:line="276" w:lineRule="auto"/>
      <w:ind w:left="720"/>
    </w:pPr>
    <w:rPr>
      <w:rFonts w:ascii="Calibri" w:hAnsi="Calibri"/>
      <w:sz w:val="22"/>
      <w:szCs w:val="22"/>
      <w:lang w:eastAsia="en-US"/>
    </w:rPr>
  </w:style>
  <w:style w:type="character" w:customStyle="1" w:styleId="ListparagrafCaracter">
    <w:name w:val="Listă paragraf Caracter"/>
    <w:aliases w:val="References Caracter,Numbered List Paragraph Caracter,Numbered Paragraph Caracter,Main numbered paragraph Caracter,List Paragraph1 Caracter,Normal bullet 2 Caracter,Outlines a.b.c. Caracter,Akapit z listą BS Caracter"/>
    <w:link w:val="Listparagraf"/>
    <w:locked/>
    <w:rsid w:val="00E851A0"/>
    <w:rPr>
      <w:rFonts w:eastAsia="Times New Roman"/>
      <w:sz w:val="22"/>
      <w:szCs w:val="22"/>
      <w:lang w:val="ro-RO"/>
    </w:rPr>
  </w:style>
  <w:style w:type="character" w:customStyle="1" w:styleId="ListParagraphChar">
    <w:name w:val="List Paragraph Char"/>
    <w:aliases w:val="References Char,Numbered List Paragraph Char,Numbered Paragraph Char,Main numbered paragraph Char,List Paragraph1 Char,Normal bullet 2 Char,Outlines a.b.c. Char,Akapit z listą BS Char,List_Paragraph Char,Multilevel para_II Char"/>
    <w:uiPriority w:val="99"/>
    <w:locked/>
    <w:rsid w:val="00523A89"/>
    <w:rPr>
      <w:rFonts w:ascii="Calibri" w:hAnsi="Calibri"/>
      <w:sz w:val="22"/>
      <w:szCs w:val="22"/>
    </w:rPr>
  </w:style>
  <w:style w:type="paragraph" w:styleId="NoSpacing">
    <w:name w:val="No Spacing"/>
    <w:uiPriority w:val="1"/>
    <w:qFormat/>
    <w:rsid w:val="00C66CEB"/>
    <w:rPr>
      <w:rFonts w:eastAsia="Times New Roman"/>
      <w:sz w:val="22"/>
      <w:szCs w:val="22"/>
    </w:rPr>
  </w:style>
  <w:style w:type="character" w:customStyle="1" w:styleId="TrebuchetMS1">
    <w:name w:val="TrebuchetMS1"/>
    <w:rsid w:val="00945239"/>
    <w:rPr>
      <w:rFonts w:ascii="Trebuchet MS" w:hAnsi="Trebuchet MS" w:cs="Times New Roman"/>
      <w:b/>
      <w:color w:val="002060"/>
      <w:sz w:val="22"/>
    </w:rPr>
  </w:style>
  <w:style w:type="character" w:customStyle="1" w:styleId="Heading2Char">
    <w:name w:val="Heading 2 Char"/>
    <w:link w:val="Heading2"/>
    <w:rsid w:val="00D22872"/>
    <w:rPr>
      <w:rFonts w:ascii="Calibri Light" w:eastAsia="Times New Roman" w:hAnsi="Calibri Light" w:cs="Times New Roman"/>
      <w:b/>
      <w:bCs/>
      <w:i/>
      <w:iCs/>
      <w:sz w:val="28"/>
      <w:szCs w:val="28"/>
      <w:lang w:eastAsia="ro-RO"/>
    </w:rPr>
  </w:style>
</w:styles>
</file>

<file path=word/webSettings.xml><?xml version="1.0" encoding="utf-8"?>
<w:webSettings xmlns:r="http://schemas.openxmlformats.org/officeDocument/2006/relationships" xmlns:w="http://schemas.openxmlformats.org/wordprocessingml/2006/main">
  <w:divs>
    <w:div w:id="49354588">
      <w:bodyDiv w:val="1"/>
      <w:marLeft w:val="0"/>
      <w:marRight w:val="0"/>
      <w:marTop w:val="0"/>
      <w:marBottom w:val="0"/>
      <w:divBdr>
        <w:top w:val="none" w:sz="0" w:space="0" w:color="auto"/>
        <w:left w:val="none" w:sz="0" w:space="0" w:color="auto"/>
        <w:bottom w:val="none" w:sz="0" w:space="0" w:color="auto"/>
        <w:right w:val="none" w:sz="0" w:space="0" w:color="auto"/>
      </w:divBdr>
    </w:div>
    <w:div w:id="105003227">
      <w:bodyDiv w:val="1"/>
      <w:marLeft w:val="0"/>
      <w:marRight w:val="0"/>
      <w:marTop w:val="0"/>
      <w:marBottom w:val="0"/>
      <w:divBdr>
        <w:top w:val="none" w:sz="0" w:space="0" w:color="auto"/>
        <w:left w:val="none" w:sz="0" w:space="0" w:color="auto"/>
        <w:bottom w:val="none" w:sz="0" w:space="0" w:color="auto"/>
        <w:right w:val="none" w:sz="0" w:space="0" w:color="auto"/>
      </w:divBdr>
    </w:div>
    <w:div w:id="194082847">
      <w:bodyDiv w:val="1"/>
      <w:marLeft w:val="0"/>
      <w:marRight w:val="0"/>
      <w:marTop w:val="0"/>
      <w:marBottom w:val="0"/>
      <w:divBdr>
        <w:top w:val="none" w:sz="0" w:space="0" w:color="auto"/>
        <w:left w:val="none" w:sz="0" w:space="0" w:color="auto"/>
        <w:bottom w:val="none" w:sz="0" w:space="0" w:color="auto"/>
        <w:right w:val="none" w:sz="0" w:space="0" w:color="auto"/>
      </w:divBdr>
    </w:div>
    <w:div w:id="564874258">
      <w:bodyDiv w:val="1"/>
      <w:marLeft w:val="0"/>
      <w:marRight w:val="0"/>
      <w:marTop w:val="0"/>
      <w:marBottom w:val="0"/>
      <w:divBdr>
        <w:top w:val="none" w:sz="0" w:space="0" w:color="auto"/>
        <w:left w:val="none" w:sz="0" w:space="0" w:color="auto"/>
        <w:bottom w:val="none" w:sz="0" w:space="0" w:color="auto"/>
        <w:right w:val="none" w:sz="0" w:space="0" w:color="auto"/>
      </w:divBdr>
    </w:div>
    <w:div w:id="567804303">
      <w:bodyDiv w:val="1"/>
      <w:marLeft w:val="0"/>
      <w:marRight w:val="0"/>
      <w:marTop w:val="0"/>
      <w:marBottom w:val="0"/>
      <w:divBdr>
        <w:top w:val="none" w:sz="0" w:space="0" w:color="auto"/>
        <w:left w:val="none" w:sz="0" w:space="0" w:color="auto"/>
        <w:bottom w:val="none" w:sz="0" w:space="0" w:color="auto"/>
        <w:right w:val="none" w:sz="0" w:space="0" w:color="auto"/>
      </w:divBdr>
    </w:div>
    <w:div w:id="591008375">
      <w:bodyDiv w:val="1"/>
      <w:marLeft w:val="0"/>
      <w:marRight w:val="0"/>
      <w:marTop w:val="0"/>
      <w:marBottom w:val="0"/>
      <w:divBdr>
        <w:top w:val="none" w:sz="0" w:space="0" w:color="auto"/>
        <w:left w:val="none" w:sz="0" w:space="0" w:color="auto"/>
        <w:bottom w:val="none" w:sz="0" w:space="0" w:color="auto"/>
        <w:right w:val="none" w:sz="0" w:space="0" w:color="auto"/>
      </w:divBdr>
    </w:div>
    <w:div w:id="616646514">
      <w:bodyDiv w:val="1"/>
      <w:marLeft w:val="0"/>
      <w:marRight w:val="0"/>
      <w:marTop w:val="0"/>
      <w:marBottom w:val="0"/>
      <w:divBdr>
        <w:top w:val="none" w:sz="0" w:space="0" w:color="auto"/>
        <w:left w:val="none" w:sz="0" w:space="0" w:color="auto"/>
        <w:bottom w:val="none" w:sz="0" w:space="0" w:color="auto"/>
        <w:right w:val="none" w:sz="0" w:space="0" w:color="auto"/>
      </w:divBdr>
    </w:div>
    <w:div w:id="696127819">
      <w:bodyDiv w:val="1"/>
      <w:marLeft w:val="0"/>
      <w:marRight w:val="0"/>
      <w:marTop w:val="0"/>
      <w:marBottom w:val="0"/>
      <w:divBdr>
        <w:top w:val="none" w:sz="0" w:space="0" w:color="auto"/>
        <w:left w:val="none" w:sz="0" w:space="0" w:color="auto"/>
        <w:bottom w:val="none" w:sz="0" w:space="0" w:color="auto"/>
        <w:right w:val="none" w:sz="0" w:space="0" w:color="auto"/>
      </w:divBdr>
    </w:div>
    <w:div w:id="788403091">
      <w:bodyDiv w:val="1"/>
      <w:marLeft w:val="0"/>
      <w:marRight w:val="0"/>
      <w:marTop w:val="0"/>
      <w:marBottom w:val="0"/>
      <w:divBdr>
        <w:top w:val="none" w:sz="0" w:space="0" w:color="auto"/>
        <w:left w:val="none" w:sz="0" w:space="0" w:color="auto"/>
        <w:bottom w:val="none" w:sz="0" w:space="0" w:color="auto"/>
        <w:right w:val="none" w:sz="0" w:space="0" w:color="auto"/>
      </w:divBdr>
      <w:divsChild>
        <w:div w:id="951938090">
          <w:marLeft w:val="0"/>
          <w:marRight w:val="0"/>
          <w:marTop w:val="0"/>
          <w:marBottom w:val="0"/>
          <w:divBdr>
            <w:top w:val="none" w:sz="0" w:space="0" w:color="auto"/>
            <w:left w:val="none" w:sz="0" w:space="0" w:color="auto"/>
            <w:bottom w:val="none" w:sz="0" w:space="0" w:color="auto"/>
            <w:right w:val="none" w:sz="0" w:space="0" w:color="auto"/>
          </w:divBdr>
          <w:divsChild>
            <w:div w:id="1299455059">
              <w:marLeft w:val="0"/>
              <w:marRight w:val="0"/>
              <w:marTop w:val="0"/>
              <w:marBottom w:val="0"/>
              <w:divBdr>
                <w:top w:val="none" w:sz="0" w:space="0" w:color="auto"/>
                <w:left w:val="none" w:sz="0" w:space="0" w:color="auto"/>
                <w:bottom w:val="none" w:sz="0" w:space="0" w:color="auto"/>
                <w:right w:val="none" w:sz="0" w:space="0" w:color="auto"/>
              </w:divBdr>
              <w:divsChild>
                <w:div w:id="406195746">
                  <w:marLeft w:val="0"/>
                  <w:marRight w:val="0"/>
                  <w:marTop w:val="0"/>
                  <w:marBottom w:val="0"/>
                  <w:divBdr>
                    <w:top w:val="none" w:sz="0" w:space="0" w:color="auto"/>
                    <w:left w:val="none" w:sz="0" w:space="0" w:color="auto"/>
                    <w:bottom w:val="none" w:sz="0" w:space="0" w:color="auto"/>
                    <w:right w:val="none" w:sz="0" w:space="0" w:color="auto"/>
                  </w:divBdr>
                  <w:divsChild>
                    <w:div w:id="689376484">
                      <w:marLeft w:val="0"/>
                      <w:marRight w:val="0"/>
                      <w:marTop w:val="0"/>
                      <w:marBottom w:val="0"/>
                      <w:divBdr>
                        <w:top w:val="none" w:sz="0" w:space="0" w:color="auto"/>
                        <w:left w:val="none" w:sz="0" w:space="0" w:color="auto"/>
                        <w:bottom w:val="none" w:sz="0" w:space="0" w:color="auto"/>
                        <w:right w:val="none" w:sz="0" w:space="0" w:color="auto"/>
                      </w:divBdr>
                      <w:divsChild>
                        <w:div w:id="1922449557">
                          <w:marLeft w:val="0"/>
                          <w:marRight w:val="0"/>
                          <w:marTop w:val="0"/>
                          <w:marBottom w:val="0"/>
                          <w:divBdr>
                            <w:top w:val="none" w:sz="0" w:space="0" w:color="auto"/>
                            <w:left w:val="none" w:sz="0" w:space="0" w:color="auto"/>
                            <w:bottom w:val="none" w:sz="0" w:space="0" w:color="auto"/>
                            <w:right w:val="none" w:sz="0" w:space="0" w:color="auto"/>
                          </w:divBdr>
                          <w:divsChild>
                            <w:div w:id="2120879118">
                              <w:marLeft w:val="0"/>
                              <w:marRight w:val="0"/>
                              <w:marTop w:val="0"/>
                              <w:marBottom w:val="0"/>
                              <w:divBdr>
                                <w:top w:val="none" w:sz="0" w:space="0" w:color="auto"/>
                                <w:left w:val="none" w:sz="0" w:space="0" w:color="auto"/>
                                <w:bottom w:val="none" w:sz="0" w:space="0" w:color="auto"/>
                                <w:right w:val="none" w:sz="0" w:space="0" w:color="auto"/>
                              </w:divBdr>
                              <w:divsChild>
                                <w:div w:id="115104371">
                                  <w:marLeft w:val="0"/>
                                  <w:marRight w:val="0"/>
                                  <w:marTop w:val="0"/>
                                  <w:marBottom w:val="0"/>
                                  <w:divBdr>
                                    <w:top w:val="none" w:sz="0" w:space="0" w:color="auto"/>
                                    <w:left w:val="none" w:sz="0" w:space="0" w:color="auto"/>
                                    <w:bottom w:val="none" w:sz="0" w:space="0" w:color="auto"/>
                                    <w:right w:val="none" w:sz="0" w:space="0" w:color="auto"/>
                                  </w:divBdr>
                                  <w:divsChild>
                                    <w:div w:id="838429943">
                                      <w:marLeft w:val="0"/>
                                      <w:marRight w:val="0"/>
                                      <w:marTop w:val="0"/>
                                      <w:marBottom w:val="0"/>
                                      <w:divBdr>
                                        <w:top w:val="none" w:sz="0" w:space="0" w:color="auto"/>
                                        <w:left w:val="none" w:sz="0" w:space="0" w:color="auto"/>
                                        <w:bottom w:val="none" w:sz="0" w:space="0" w:color="auto"/>
                                        <w:right w:val="none" w:sz="0" w:space="0" w:color="auto"/>
                                      </w:divBdr>
                                      <w:divsChild>
                                        <w:div w:id="1316958002">
                                          <w:marLeft w:val="0"/>
                                          <w:marRight w:val="0"/>
                                          <w:marTop w:val="0"/>
                                          <w:marBottom w:val="0"/>
                                          <w:divBdr>
                                            <w:top w:val="none" w:sz="0" w:space="0" w:color="auto"/>
                                            <w:left w:val="none" w:sz="0" w:space="0" w:color="auto"/>
                                            <w:bottom w:val="none" w:sz="0" w:space="0" w:color="auto"/>
                                            <w:right w:val="none" w:sz="0" w:space="0" w:color="auto"/>
                                          </w:divBdr>
                                          <w:divsChild>
                                            <w:div w:id="647710227">
                                              <w:marLeft w:val="0"/>
                                              <w:marRight w:val="0"/>
                                              <w:marTop w:val="0"/>
                                              <w:marBottom w:val="0"/>
                                              <w:divBdr>
                                                <w:top w:val="none" w:sz="0" w:space="0" w:color="auto"/>
                                                <w:left w:val="none" w:sz="0" w:space="0" w:color="auto"/>
                                                <w:bottom w:val="none" w:sz="0" w:space="0" w:color="auto"/>
                                                <w:right w:val="none" w:sz="0" w:space="0" w:color="auto"/>
                                              </w:divBdr>
                                            </w:div>
                                            <w:div w:id="1286734033">
                                              <w:marLeft w:val="0"/>
                                              <w:marRight w:val="0"/>
                                              <w:marTop w:val="0"/>
                                              <w:marBottom w:val="0"/>
                                              <w:divBdr>
                                                <w:top w:val="none" w:sz="0" w:space="0" w:color="auto"/>
                                                <w:left w:val="none" w:sz="0" w:space="0" w:color="auto"/>
                                                <w:bottom w:val="none" w:sz="0" w:space="0" w:color="auto"/>
                                                <w:right w:val="none" w:sz="0" w:space="0" w:color="auto"/>
                                              </w:divBdr>
                                            </w:div>
                                            <w:div w:id="1815288955">
                                              <w:marLeft w:val="0"/>
                                              <w:marRight w:val="0"/>
                                              <w:marTop w:val="0"/>
                                              <w:marBottom w:val="0"/>
                                              <w:divBdr>
                                                <w:top w:val="none" w:sz="0" w:space="0" w:color="auto"/>
                                                <w:left w:val="none" w:sz="0" w:space="0" w:color="auto"/>
                                                <w:bottom w:val="none" w:sz="0" w:space="0" w:color="auto"/>
                                                <w:right w:val="none" w:sz="0" w:space="0" w:color="auto"/>
                                              </w:divBdr>
                                            </w:div>
                                            <w:div w:id="185626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880828">
                                      <w:marLeft w:val="0"/>
                                      <w:marRight w:val="0"/>
                                      <w:marTop w:val="0"/>
                                      <w:marBottom w:val="0"/>
                                      <w:divBdr>
                                        <w:top w:val="none" w:sz="0" w:space="0" w:color="auto"/>
                                        <w:left w:val="none" w:sz="0" w:space="0" w:color="auto"/>
                                        <w:bottom w:val="none" w:sz="0" w:space="0" w:color="auto"/>
                                        <w:right w:val="none" w:sz="0" w:space="0" w:color="auto"/>
                                      </w:divBdr>
                                    </w:div>
                                    <w:div w:id="1099300873">
                                      <w:marLeft w:val="0"/>
                                      <w:marRight w:val="0"/>
                                      <w:marTop w:val="0"/>
                                      <w:marBottom w:val="0"/>
                                      <w:divBdr>
                                        <w:top w:val="none" w:sz="0" w:space="0" w:color="auto"/>
                                        <w:left w:val="none" w:sz="0" w:space="0" w:color="auto"/>
                                        <w:bottom w:val="none" w:sz="0" w:space="0" w:color="auto"/>
                                        <w:right w:val="none" w:sz="0" w:space="0" w:color="auto"/>
                                      </w:divBdr>
                                    </w:div>
                                    <w:div w:id="1449466420">
                                      <w:marLeft w:val="0"/>
                                      <w:marRight w:val="0"/>
                                      <w:marTop w:val="0"/>
                                      <w:marBottom w:val="0"/>
                                      <w:divBdr>
                                        <w:top w:val="none" w:sz="0" w:space="0" w:color="auto"/>
                                        <w:left w:val="none" w:sz="0" w:space="0" w:color="auto"/>
                                        <w:bottom w:val="none" w:sz="0" w:space="0" w:color="auto"/>
                                        <w:right w:val="none" w:sz="0" w:space="0" w:color="auto"/>
                                      </w:divBdr>
                                    </w:div>
                                    <w:div w:id="1498153790">
                                      <w:marLeft w:val="0"/>
                                      <w:marRight w:val="0"/>
                                      <w:marTop w:val="0"/>
                                      <w:marBottom w:val="0"/>
                                      <w:divBdr>
                                        <w:top w:val="none" w:sz="0" w:space="0" w:color="auto"/>
                                        <w:left w:val="none" w:sz="0" w:space="0" w:color="auto"/>
                                        <w:bottom w:val="none" w:sz="0" w:space="0" w:color="auto"/>
                                        <w:right w:val="none" w:sz="0" w:space="0" w:color="auto"/>
                                      </w:divBdr>
                                    </w:div>
                                    <w:div w:id="1560170076">
                                      <w:marLeft w:val="0"/>
                                      <w:marRight w:val="0"/>
                                      <w:marTop w:val="0"/>
                                      <w:marBottom w:val="0"/>
                                      <w:divBdr>
                                        <w:top w:val="none" w:sz="0" w:space="0" w:color="auto"/>
                                        <w:left w:val="none" w:sz="0" w:space="0" w:color="auto"/>
                                        <w:bottom w:val="none" w:sz="0" w:space="0" w:color="auto"/>
                                        <w:right w:val="none" w:sz="0" w:space="0" w:color="auto"/>
                                      </w:divBdr>
                                    </w:div>
                                    <w:div w:id="171534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0921426">
      <w:bodyDiv w:val="1"/>
      <w:marLeft w:val="0"/>
      <w:marRight w:val="0"/>
      <w:marTop w:val="0"/>
      <w:marBottom w:val="0"/>
      <w:divBdr>
        <w:top w:val="none" w:sz="0" w:space="0" w:color="auto"/>
        <w:left w:val="none" w:sz="0" w:space="0" w:color="auto"/>
        <w:bottom w:val="none" w:sz="0" w:space="0" w:color="auto"/>
        <w:right w:val="none" w:sz="0" w:space="0" w:color="auto"/>
      </w:divBdr>
    </w:div>
    <w:div w:id="1311785107">
      <w:bodyDiv w:val="1"/>
      <w:marLeft w:val="0"/>
      <w:marRight w:val="0"/>
      <w:marTop w:val="0"/>
      <w:marBottom w:val="0"/>
      <w:divBdr>
        <w:top w:val="none" w:sz="0" w:space="0" w:color="auto"/>
        <w:left w:val="none" w:sz="0" w:space="0" w:color="auto"/>
        <w:bottom w:val="none" w:sz="0" w:space="0" w:color="auto"/>
        <w:right w:val="none" w:sz="0" w:space="0" w:color="auto"/>
      </w:divBdr>
    </w:div>
    <w:div w:id="1319263150">
      <w:bodyDiv w:val="1"/>
      <w:marLeft w:val="0"/>
      <w:marRight w:val="0"/>
      <w:marTop w:val="0"/>
      <w:marBottom w:val="0"/>
      <w:divBdr>
        <w:top w:val="none" w:sz="0" w:space="0" w:color="auto"/>
        <w:left w:val="none" w:sz="0" w:space="0" w:color="auto"/>
        <w:bottom w:val="none" w:sz="0" w:space="0" w:color="auto"/>
        <w:right w:val="none" w:sz="0" w:space="0" w:color="auto"/>
      </w:divBdr>
    </w:div>
    <w:div w:id="1345519795">
      <w:bodyDiv w:val="1"/>
      <w:marLeft w:val="0"/>
      <w:marRight w:val="0"/>
      <w:marTop w:val="0"/>
      <w:marBottom w:val="0"/>
      <w:divBdr>
        <w:top w:val="none" w:sz="0" w:space="0" w:color="auto"/>
        <w:left w:val="none" w:sz="0" w:space="0" w:color="auto"/>
        <w:bottom w:val="none" w:sz="0" w:space="0" w:color="auto"/>
        <w:right w:val="none" w:sz="0" w:space="0" w:color="auto"/>
      </w:divBdr>
    </w:div>
    <w:div w:id="1395738900">
      <w:bodyDiv w:val="1"/>
      <w:marLeft w:val="0"/>
      <w:marRight w:val="0"/>
      <w:marTop w:val="0"/>
      <w:marBottom w:val="0"/>
      <w:divBdr>
        <w:top w:val="none" w:sz="0" w:space="0" w:color="auto"/>
        <w:left w:val="none" w:sz="0" w:space="0" w:color="auto"/>
        <w:bottom w:val="none" w:sz="0" w:space="0" w:color="auto"/>
        <w:right w:val="none" w:sz="0" w:space="0" w:color="auto"/>
      </w:divBdr>
    </w:div>
    <w:div w:id="1439371635">
      <w:bodyDiv w:val="1"/>
      <w:marLeft w:val="0"/>
      <w:marRight w:val="0"/>
      <w:marTop w:val="0"/>
      <w:marBottom w:val="0"/>
      <w:divBdr>
        <w:top w:val="none" w:sz="0" w:space="0" w:color="auto"/>
        <w:left w:val="none" w:sz="0" w:space="0" w:color="auto"/>
        <w:bottom w:val="none" w:sz="0" w:space="0" w:color="auto"/>
        <w:right w:val="none" w:sz="0" w:space="0" w:color="auto"/>
      </w:divBdr>
    </w:div>
    <w:div w:id="1522011691">
      <w:bodyDiv w:val="1"/>
      <w:marLeft w:val="0"/>
      <w:marRight w:val="0"/>
      <w:marTop w:val="0"/>
      <w:marBottom w:val="0"/>
      <w:divBdr>
        <w:top w:val="none" w:sz="0" w:space="0" w:color="auto"/>
        <w:left w:val="none" w:sz="0" w:space="0" w:color="auto"/>
        <w:bottom w:val="none" w:sz="0" w:space="0" w:color="auto"/>
        <w:right w:val="none" w:sz="0" w:space="0" w:color="auto"/>
      </w:divBdr>
    </w:div>
    <w:div w:id="1547449376">
      <w:bodyDiv w:val="1"/>
      <w:marLeft w:val="0"/>
      <w:marRight w:val="0"/>
      <w:marTop w:val="0"/>
      <w:marBottom w:val="0"/>
      <w:divBdr>
        <w:top w:val="none" w:sz="0" w:space="0" w:color="auto"/>
        <w:left w:val="none" w:sz="0" w:space="0" w:color="auto"/>
        <w:bottom w:val="none" w:sz="0" w:space="0" w:color="auto"/>
        <w:right w:val="none" w:sz="0" w:space="0" w:color="auto"/>
      </w:divBdr>
    </w:div>
    <w:div w:id="1621036423">
      <w:bodyDiv w:val="1"/>
      <w:marLeft w:val="0"/>
      <w:marRight w:val="0"/>
      <w:marTop w:val="0"/>
      <w:marBottom w:val="0"/>
      <w:divBdr>
        <w:top w:val="none" w:sz="0" w:space="0" w:color="auto"/>
        <w:left w:val="none" w:sz="0" w:space="0" w:color="auto"/>
        <w:bottom w:val="none" w:sz="0" w:space="0" w:color="auto"/>
        <w:right w:val="none" w:sz="0" w:space="0" w:color="auto"/>
      </w:divBdr>
    </w:div>
    <w:div w:id="213131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gpdcarges@yahoo.com"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A44F7-C4F2-49FA-B28F-BAD2902B7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3429</Words>
  <Characters>19549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22933</CharactersWithSpaces>
  <SharedDoc>false</SharedDoc>
  <HLinks>
    <vt:vector size="6" baseType="variant">
      <vt:variant>
        <vt:i4>852001</vt:i4>
      </vt:variant>
      <vt:variant>
        <vt:i4>0</vt:i4>
      </vt:variant>
      <vt:variant>
        <vt:i4>0</vt:i4>
      </vt:variant>
      <vt:variant>
        <vt:i4>5</vt:i4>
      </vt:variant>
      <vt:variant>
        <vt:lpwstr>mailto:dgpdcarges@yahoo.com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Cosmina Diaconu</dc:creator>
  <cp:lastModifiedBy>User</cp:lastModifiedBy>
  <cp:revision>3</cp:revision>
  <cp:lastPrinted>2023-04-10T08:35:00Z</cp:lastPrinted>
  <dcterms:created xsi:type="dcterms:W3CDTF">2025-04-17T07:01:00Z</dcterms:created>
  <dcterms:modified xsi:type="dcterms:W3CDTF">2025-04-24T07:49:00Z</dcterms:modified>
</cp:coreProperties>
</file>